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D665" w14:textId="672CECB5" w:rsidR="00EE7359" w:rsidRPr="006059C1" w:rsidRDefault="00EE7359" w:rsidP="00EE7359">
      <w:pPr>
        <w:pStyle w:val="Titre1"/>
        <w:numPr>
          <w:ilvl w:val="0"/>
          <w:numId w:val="0"/>
        </w:numPr>
        <w:ind w:left="432" w:hanging="432"/>
        <w:jc w:val="both"/>
        <w:rPr>
          <w:rFonts w:asciiTheme="minorHAnsi" w:hAnsiTheme="minorHAnsi" w:cstheme="minorHAnsi"/>
          <w:b/>
          <w:color w:val="auto"/>
          <w:sz w:val="28"/>
          <w:szCs w:val="28"/>
          <w:lang w:val="nl-NL"/>
        </w:rPr>
      </w:pPr>
      <w:bookmarkStart w:id="0" w:name="_Toc17789170"/>
      <w:bookmarkStart w:id="1" w:name="_Toc31372385"/>
      <w:r w:rsidRPr="006059C1">
        <w:rPr>
          <w:rFonts w:asciiTheme="minorHAnsi" w:hAnsiTheme="minorHAnsi" w:cstheme="minorHAnsi"/>
          <w:b/>
          <w:color w:val="auto"/>
          <w:sz w:val="28"/>
          <w:szCs w:val="28"/>
          <w:lang w:val="nl-NL"/>
        </w:rPr>
        <w:t>Zaalpersoneel : risico’s en preventiemaatregele</w:t>
      </w:r>
      <w:bookmarkEnd w:id="0"/>
      <w:r w:rsidRPr="006059C1">
        <w:rPr>
          <w:rFonts w:asciiTheme="minorHAnsi" w:hAnsiTheme="minorHAnsi" w:cstheme="minorHAnsi"/>
          <w:b/>
          <w:color w:val="auto"/>
          <w:sz w:val="28"/>
          <w:szCs w:val="28"/>
          <w:lang w:val="nl-NL"/>
        </w:rPr>
        <w:t>n</w:t>
      </w:r>
      <w:bookmarkEnd w:id="1"/>
    </w:p>
    <w:p w14:paraId="2C92EEA2" w14:textId="77777777" w:rsidR="00EE7359" w:rsidRPr="0016675A" w:rsidRDefault="00EE7359" w:rsidP="00EE7359">
      <w:pPr>
        <w:spacing w:after="0"/>
        <w:jc w:val="both"/>
        <w:rPr>
          <w:lang w:val="nl-NL"/>
        </w:rPr>
      </w:pPr>
    </w:p>
    <w:tbl>
      <w:tblPr>
        <w:tblStyle w:val="TableGrid2"/>
        <w:tblW w:w="14737" w:type="dxa"/>
        <w:tblLayout w:type="fixed"/>
        <w:tblLook w:val="04A0" w:firstRow="1" w:lastRow="0" w:firstColumn="1" w:lastColumn="0" w:noHBand="0" w:noVBand="1"/>
      </w:tblPr>
      <w:tblGrid>
        <w:gridCol w:w="2972"/>
        <w:gridCol w:w="2126"/>
        <w:gridCol w:w="1276"/>
        <w:gridCol w:w="4961"/>
        <w:gridCol w:w="1701"/>
        <w:gridCol w:w="1701"/>
      </w:tblGrid>
      <w:tr w:rsidR="00EE7359" w:rsidRPr="0016675A" w14:paraId="70052A00" w14:textId="77777777" w:rsidTr="006059C1">
        <w:tc>
          <w:tcPr>
            <w:tcW w:w="2972" w:type="dxa"/>
            <w:shd w:val="clear" w:color="auto" w:fill="D9E2F3" w:themeFill="accent1" w:themeFillTint="33"/>
          </w:tcPr>
          <w:p w14:paraId="09F9E7F8" w14:textId="3DE33FE8" w:rsidR="00EE7359" w:rsidRPr="0016675A" w:rsidRDefault="006059C1" w:rsidP="00C60132">
            <w:pPr>
              <w:jc w:val="both"/>
              <w:rPr>
                <w:b/>
                <w:lang w:val="nl-NL"/>
              </w:rPr>
            </w:pPr>
            <w:r w:rsidRPr="0016675A">
              <w:rPr>
                <w:b/>
                <w:lang w:val="nl-NL"/>
              </w:rPr>
              <w:t>GEVA</w:t>
            </w:r>
            <w:r>
              <w:rPr>
                <w:b/>
                <w:lang w:val="nl-NL"/>
              </w:rPr>
              <w:t>A</w:t>
            </w:r>
            <w:r w:rsidRPr="0016675A">
              <w:rPr>
                <w:b/>
                <w:lang w:val="nl-NL"/>
              </w:rPr>
              <w:t>R</w:t>
            </w:r>
          </w:p>
        </w:tc>
        <w:tc>
          <w:tcPr>
            <w:tcW w:w="2126" w:type="dxa"/>
            <w:shd w:val="clear" w:color="auto" w:fill="D9E2F3" w:themeFill="accent1" w:themeFillTint="33"/>
          </w:tcPr>
          <w:p w14:paraId="5344DCB9" w14:textId="68688EF6" w:rsidR="00EE7359" w:rsidRPr="0016675A" w:rsidRDefault="006059C1" w:rsidP="00C60132">
            <w:pPr>
              <w:jc w:val="both"/>
              <w:rPr>
                <w:b/>
                <w:lang w:val="nl-NL"/>
              </w:rPr>
            </w:pPr>
            <w:r w:rsidRPr="0016675A">
              <w:rPr>
                <w:b/>
                <w:lang w:val="nl-NL"/>
              </w:rPr>
              <w:t>RISICO</w:t>
            </w:r>
          </w:p>
        </w:tc>
        <w:tc>
          <w:tcPr>
            <w:tcW w:w="1276" w:type="dxa"/>
            <w:shd w:val="clear" w:color="auto" w:fill="D9E2F3" w:themeFill="accent1" w:themeFillTint="33"/>
          </w:tcPr>
          <w:p w14:paraId="13D497ED" w14:textId="6F231EFD" w:rsidR="00EE7359" w:rsidRPr="0016675A" w:rsidRDefault="006059C1" w:rsidP="00C60132">
            <w:pPr>
              <w:jc w:val="both"/>
              <w:rPr>
                <w:b/>
                <w:lang w:val="nl-NL"/>
              </w:rPr>
            </w:pPr>
            <w:r w:rsidRPr="0016675A">
              <w:rPr>
                <w:b/>
                <w:lang w:val="nl-NL"/>
              </w:rPr>
              <w:t>EVALUATI</w:t>
            </w:r>
            <w:r>
              <w:rPr>
                <w:b/>
                <w:lang w:val="nl-NL"/>
              </w:rPr>
              <w:t>E</w:t>
            </w:r>
            <w:r w:rsidRPr="0016675A">
              <w:rPr>
                <w:b/>
                <w:lang w:val="nl-NL"/>
              </w:rPr>
              <w:t xml:space="preserve"> RISICO</w:t>
            </w:r>
          </w:p>
        </w:tc>
        <w:tc>
          <w:tcPr>
            <w:tcW w:w="4961" w:type="dxa"/>
            <w:shd w:val="clear" w:color="auto" w:fill="D9E2F3" w:themeFill="accent1" w:themeFillTint="33"/>
          </w:tcPr>
          <w:p w14:paraId="5DD51618" w14:textId="1C91BF75" w:rsidR="00EE7359" w:rsidRPr="0016675A" w:rsidRDefault="006059C1" w:rsidP="00C60132">
            <w:pPr>
              <w:jc w:val="both"/>
              <w:rPr>
                <w:b/>
                <w:lang w:val="nl-NL"/>
              </w:rPr>
            </w:pPr>
            <w:r w:rsidRPr="0016675A">
              <w:rPr>
                <w:b/>
                <w:lang w:val="nl-NL"/>
              </w:rPr>
              <w:t>PREVENTIEMAATREGELEN</w:t>
            </w:r>
          </w:p>
        </w:tc>
        <w:tc>
          <w:tcPr>
            <w:tcW w:w="1701" w:type="dxa"/>
            <w:shd w:val="clear" w:color="auto" w:fill="D9E2F3" w:themeFill="accent1" w:themeFillTint="33"/>
          </w:tcPr>
          <w:p w14:paraId="52BD7CFF" w14:textId="7E10D5F1" w:rsidR="00EE7359" w:rsidRPr="0016675A" w:rsidRDefault="006059C1" w:rsidP="00C60132">
            <w:pPr>
              <w:jc w:val="both"/>
              <w:rPr>
                <w:b/>
                <w:lang w:val="nl-NL"/>
              </w:rPr>
            </w:pPr>
            <w:r w:rsidRPr="0016675A">
              <w:rPr>
                <w:b/>
                <w:lang w:val="nl-NL"/>
              </w:rPr>
              <w:t>EVALUATIE RESTRISICO</w:t>
            </w:r>
          </w:p>
        </w:tc>
        <w:tc>
          <w:tcPr>
            <w:tcW w:w="1701" w:type="dxa"/>
            <w:shd w:val="clear" w:color="auto" w:fill="D9E2F3" w:themeFill="accent1" w:themeFillTint="33"/>
          </w:tcPr>
          <w:p w14:paraId="4A711A27" w14:textId="1B964EF7" w:rsidR="00EE7359" w:rsidRPr="0016675A" w:rsidRDefault="006059C1" w:rsidP="00C60132">
            <w:pPr>
              <w:jc w:val="both"/>
              <w:rPr>
                <w:b/>
                <w:lang w:val="nl-NL"/>
              </w:rPr>
            </w:pPr>
            <w:r w:rsidRPr="0016675A">
              <w:rPr>
                <w:b/>
                <w:lang w:val="nl-NL"/>
              </w:rPr>
              <w:t>OPMERKINGEN</w:t>
            </w:r>
          </w:p>
        </w:tc>
      </w:tr>
      <w:tr w:rsidR="00EE7359" w:rsidRPr="0016675A" w14:paraId="7966D86A" w14:textId="77777777" w:rsidTr="00B024BD">
        <w:tc>
          <w:tcPr>
            <w:tcW w:w="2972" w:type="dxa"/>
          </w:tcPr>
          <w:p w14:paraId="1129280E" w14:textId="77777777" w:rsidR="00EE7359" w:rsidRPr="0016675A" w:rsidRDefault="00EE7359" w:rsidP="006059C1">
            <w:pPr>
              <w:rPr>
                <w:lang w:val="nl-NL"/>
              </w:rPr>
            </w:pPr>
            <w:r w:rsidRPr="0016675A">
              <w:rPr>
                <w:lang w:val="nl-NL"/>
              </w:rPr>
              <w:t>Scherpe voorwerpen (messen, glasscherven, gebroken glazen, gebroken vaatwerk, snijmachine, e</w:t>
            </w:r>
            <w:r>
              <w:rPr>
                <w:lang w:val="nl-NL"/>
              </w:rPr>
              <w:t>.a.</w:t>
            </w:r>
            <w:r w:rsidRPr="0016675A">
              <w:rPr>
                <w:lang w:val="nl-NL"/>
              </w:rPr>
              <w:t>)</w:t>
            </w:r>
          </w:p>
        </w:tc>
        <w:tc>
          <w:tcPr>
            <w:tcW w:w="2126" w:type="dxa"/>
          </w:tcPr>
          <w:p w14:paraId="72F263D8" w14:textId="77777777" w:rsidR="00EE7359" w:rsidRPr="0016675A" w:rsidRDefault="00EE7359" w:rsidP="006059C1">
            <w:pPr>
              <w:numPr>
                <w:ilvl w:val="0"/>
                <w:numId w:val="2"/>
              </w:numPr>
              <w:contextualSpacing/>
              <w:rPr>
                <w:lang w:val="nl-NL"/>
              </w:rPr>
            </w:pPr>
            <w:r w:rsidRPr="0016675A">
              <w:rPr>
                <w:lang w:val="nl-NL"/>
              </w:rPr>
              <w:t>Wonde</w:t>
            </w:r>
          </w:p>
          <w:p w14:paraId="57ED4F9A" w14:textId="77777777" w:rsidR="00EE7359" w:rsidRPr="0016675A" w:rsidRDefault="00EE7359" w:rsidP="006059C1">
            <w:pPr>
              <w:numPr>
                <w:ilvl w:val="0"/>
                <w:numId w:val="2"/>
              </w:numPr>
              <w:contextualSpacing/>
              <w:rPr>
                <w:lang w:val="nl-NL"/>
              </w:rPr>
            </w:pPr>
            <w:r w:rsidRPr="0016675A">
              <w:rPr>
                <w:lang w:val="nl-NL"/>
              </w:rPr>
              <w:t xml:space="preserve">Snijwonde </w:t>
            </w:r>
          </w:p>
        </w:tc>
        <w:tc>
          <w:tcPr>
            <w:tcW w:w="1276" w:type="dxa"/>
          </w:tcPr>
          <w:p w14:paraId="4613A3C8" w14:textId="77777777" w:rsidR="00EE7359" w:rsidRPr="0016675A" w:rsidRDefault="00EE7359" w:rsidP="006059C1">
            <w:pPr>
              <w:rPr>
                <w:lang w:val="nl-NL"/>
              </w:rPr>
            </w:pPr>
          </w:p>
        </w:tc>
        <w:tc>
          <w:tcPr>
            <w:tcW w:w="4961" w:type="dxa"/>
          </w:tcPr>
          <w:p w14:paraId="7A7F0B84" w14:textId="77777777" w:rsidR="00EE7359" w:rsidRPr="0016675A" w:rsidRDefault="00EE7359" w:rsidP="006059C1">
            <w:pPr>
              <w:rPr>
                <w:u w:val="single"/>
                <w:lang w:val="nl-NL"/>
              </w:rPr>
            </w:pPr>
            <w:r w:rsidRPr="0016675A">
              <w:rPr>
                <w:u w:val="single"/>
                <w:lang w:val="nl-NL"/>
              </w:rPr>
              <w:t>Individuele maatregelen</w:t>
            </w:r>
          </w:p>
          <w:p w14:paraId="76E9BB50" w14:textId="77777777" w:rsidR="00EE7359" w:rsidRPr="0016675A" w:rsidRDefault="00EE7359" w:rsidP="006059C1">
            <w:pPr>
              <w:numPr>
                <w:ilvl w:val="0"/>
                <w:numId w:val="3"/>
              </w:numPr>
              <w:ind w:left="325"/>
              <w:contextualSpacing/>
              <w:rPr>
                <w:lang w:val="nl-NL"/>
              </w:rPr>
            </w:pPr>
            <w:r w:rsidRPr="0016675A">
              <w:rPr>
                <w:lang w:val="nl-NL"/>
              </w:rPr>
              <w:t>Raap de scherven met aangepast materi</w:t>
            </w:r>
            <w:r>
              <w:rPr>
                <w:lang w:val="nl-NL"/>
              </w:rPr>
              <w:t>ee</w:t>
            </w:r>
            <w:r w:rsidRPr="0016675A">
              <w:rPr>
                <w:lang w:val="nl-NL"/>
              </w:rPr>
              <w:t>l op (bezem, stoffer en blik, e</w:t>
            </w:r>
            <w:r>
              <w:rPr>
                <w:lang w:val="nl-NL"/>
              </w:rPr>
              <w:t>.a.</w:t>
            </w:r>
            <w:r w:rsidRPr="0016675A">
              <w:rPr>
                <w:lang w:val="nl-NL"/>
              </w:rPr>
              <w:t>)</w:t>
            </w:r>
          </w:p>
          <w:p w14:paraId="7FC3EFB5" w14:textId="77777777" w:rsidR="00EE7359" w:rsidRPr="0016675A" w:rsidRDefault="00EE7359" w:rsidP="006059C1">
            <w:pPr>
              <w:numPr>
                <w:ilvl w:val="0"/>
                <w:numId w:val="3"/>
              </w:numPr>
              <w:ind w:left="325"/>
              <w:contextualSpacing/>
              <w:rPr>
                <w:lang w:val="nl-NL"/>
              </w:rPr>
            </w:pPr>
            <w:r w:rsidRPr="0016675A">
              <w:rPr>
                <w:lang w:val="nl-NL"/>
              </w:rPr>
              <w:t>Draag handschoenen</w:t>
            </w:r>
          </w:p>
          <w:p w14:paraId="1ACFF881" w14:textId="77777777" w:rsidR="00EE7359" w:rsidRPr="0016675A" w:rsidRDefault="00EE7359" w:rsidP="006059C1">
            <w:pPr>
              <w:numPr>
                <w:ilvl w:val="0"/>
                <w:numId w:val="3"/>
              </w:numPr>
              <w:ind w:left="325"/>
              <w:contextualSpacing/>
              <w:rPr>
                <w:lang w:val="nl-NL"/>
              </w:rPr>
            </w:pPr>
            <w:r w:rsidRPr="0016675A">
              <w:rPr>
                <w:lang w:val="nl-NL"/>
              </w:rPr>
              <w:t>Verpak de scherven in een stevige vuilniszak</w:t>
            </w:r>
          </w:p>
          <w:p w14:paraId="377D292E" w14:textId="77777777" w:rsidR="00EE7359" w:rsidRPr="0016675A" w:rsidRDefault="00EE7359" w:rsidP="006059C1">
            <w:pPr>
              <w:numPr>
                <w:ilvl w:val="0"/>
                <w:numId w:val="3"/>
              </w:numPr>
              <w:ind w:left="325"/>
              <w:contextualSpacing/>
              <w:rPr>
                <w:lang w:val="nl-NL"/>
              </w:rPr>
            </w:pPr>
            <w:r w:rsidRPr="0016675A">
              <w:rPr>
                <w:lang w:val="nl-NL"/>
              </w:rPr>
              <w:t>Ga voorzichtig om met messen</w:t>
            </w:r>
          </w:p>
          <w:p w14:paraId="57A1AC04" w14:textId="77777777" w:rsidR="00EE7359" w:rsidRPr="0016675A" w:rsidRDefault="00EE7359" w:rsidP="006059C1">
            <w:pPr>
              <w:numPr>
                <w:ilvl w:val="0"/>
                <w:numId w:val="3"/>
              </w:numPr>
              <w:ind w:left="325"/>
              <w:contextualSpacing/>
              <w:rPr>
                <w:lang w:val="nl-NL"/>
              </w:rPr>
            </w:pPr>
            <w:r w:rsidRPr="0016675A">
              <w:rPr>
                <w:lang w:val="nl-NL"/>
              </w:rPr>
              <w:t>Maak scherpe voorwerpen apart schoon</w:t>
            </w:r>
          </w:p>
          <w:p w14:paraId="7050FB47" w14:textId="77777777" w:rsidR="00EE7359" w:rsidRDefault="00EE7359" w:rsidP="006059C1">
            <w:pPr>
              <w:numPr>
                <w:ilvl w:val="0"/>
                <w:numId w:val="3"/>
              </w:numPr>
              <w:ind w:left="325"/>
              <w:contextualSpacing/>
              <w:rPr>
                <w:lang w:val="nl-NL"/>
              </w:rPr>
            </w:pPr>
            <w:r w:rsidRPr="0016675A">
              <w:rPr>
                <w:lang w:val="nl-NL"/>
              </w:rPr>
              <w:t xml:space="preserve">Gebruik de snijmachine overeenkomstig de instructies van de fabrikant (gebruik een aandrukplaat om kleine stukken te snijden) </w:t>
            </w:r>
          </w:p>
          <w:p w14:paraId="6DC4CD39" w14:textId="77777777" w:rsidR="00EE7359" w:rsidRPr="0016675A" w:rsidRDefault="00EE7359" w:rsidP="006059C1">
            <w:pPr>
              <w:ind w:left="325"/>
              <w:contextualSpacing/>
              <w:rPr>
                <w:lang w:val="nl-NL"/>
              </w:rPr>
            </w:pPr>
          </w:p>
          <w:p w14:paraId="3201FC6B" w14:textId="77777777" w:rsidR="00EE7359" w:rsidRPr="0016675A" w:rsidRDefault="00EE7359" w:rsidP="006059C1">
            <w:pPr>
              <w:rPr>
                <w:u w:val="single"/>
                <w:lang w:val="nl-NL"/>
              </w:rPr>
            </w:pPr>
            <w:r w:rsidRPr="0016675A">
              <w:rPr>
                <w:u w:val="single"/>
                <w:lang w:val="nl-NL"/>
              </w:rPr>
              <w:t>Organisatorische maatregelen</w:t>
            </w:r>
          </w:p>
          <w:p w14:paraId="113D6054" w14:textId="77777777" w:rsidR="00EE7359" w:rsidRPr="0016675A" w:rsidRDefault="00EE7359" w:rsidP="006059C1">
            <w:pPr>
              <w:numPr>
                <w:ilvl w:val="0"/>
                <w:numId w:val="5"/>
              </w:numPr>
              <w:contextualSpacing/>
              <w:rPr>
                <w:lang w:val="nl-NL"/>
              </w:rPr>
            </w:pPr>
            <w:r w:rsidRPr="0016675A">
              <w:rPr>
                <w:lang w:val="nl-NL"/>
              </w:rPr>
              <w:t>Stel geschikt materi</w:t>
            </w:r>
            <w:r>
              <w:rPr>
                <w:lang w:val="nl-NL"/>
              </w:rPr>
              <w:t>ee</w:t>
            </w:r>
            <w:r w:rsidRPr="0016675A">
              <w:rPr>
                <w:lang w:val="nl-NL"/>
              </w:rPr>
              <w:t>l ter beschikking om scherven op te ruimen (bezem, stoffer en blik, handschoenen, stevige vuilniszakken, e</w:t>
            </w:r>
            <w:r>
              <w:rPr>
                <w:lang w:val="nl-NL"/>
              </w:rPr>
              <w:t>.a.</w:t>
            </w:r>
            <w:r w:rsidRPr="0016675A">
              <w:rPr>
                <w:lang w:val="nl-NL"/>
              </w:rPr>
              <w:t>)</w:t>
            </w:r>
          </w:p>
          <w:p w14:paraId="7AA5269E" w14:textId="77777777" w:rsidR="00EE7359" w:rsidRPr="0016675A" w:rsidRDefault="00EE7359" w:rsidP="006059C1">
            <w:pPr>
              <w:numPr>
                <w:ilvl w:val="0"/>
                <w:numId w:val="3"/>
              </w:numPr>
              <w:ind w:left="325"/>
              <w:contextualSpacing/>
              <w:rPr>
                <w:lang w:val="nl-NL"/>
              </w:rPr>
            </w:pPr>
            <w:r w:rsidRPr="0016675A">
              <w:rPr>
                <w:lang w:val="nl-NL"/>
              </w:rPr>
              <w:t>Voorz</w:t>
            </w:r>
            <w:r>
              <w:rPr>
                <w:lang w:val="nl-NL"/>
              </w:rPr>
              <w:t xml:space="preserve">ie in </w:t>
            </w:r>
            <w:r w:rsidRPr="0016675A">
              <w:rPr>
                <w:lang w:val="nl-NL"/>
              </w:rPr>
              <w:t>een demonstratie waarbij de juiste snijtechnieken worden aangeleerd om snijwonden te voorkomen</w:t>
            </w:r>
          </w:p>
          <w:p w14:paraId="2CC76CC4" w14:textId="77777777" w:rsidR="00EE7359" w:rsidRPr="0016675A" w:rsidRDefault="00EE7359" w:rsidP="006059C1">
            <w:pPr>
              <w:numPr>
                <w:ilvl w:val="0"/>
                <w:numId w:val="3"/>
              </w:numPr>
              <w:ind w:left="325"/>
              <w:contextualSpacing/>
              <w:rPr>
                <w:lang w:val="nl-NL"/>
              </w:rPr>
            </w:pPr>
            <w:r>
              <w:rPr>
                <w:lang w:val="nl-NL"/>
              </w:rPr>
              <w:t>Zorg voor</w:t>
            </w:r>
            <w:r w:rsidRPr="0016675A">
              <w:rPr>
                <w:lang w:val="nl-NL"/>
              </w:rPr>
              <w:t xml:space="preserve"> een specifieke bak voor scherpe voorwerpen (in afwachting van ze op te bergen of schoon te maken)</w:t>
            </w:r>
          </w:p>
          <w:p w14:paraId="79A46E4C" w14:textId="77777777" w:rsidR="00EE7359" w:rsidRPr="0016675A" w:rsidRDefault="00EE7359" w:rsidP="006059C1">
            <w:pPr>
              <w:numPr>
                <w:ilvl w:val="0"/>
                <w:numId w:val="3"/>
              </w:numPr>
              <w:ind w:left="325"/>
              <w:contextualSpacing/>
              <w:rPr>
                <w:lang w:val="nl-NL"/>
              </w:rPr>
            </w:pPr>
            <w:r w:rsidRPr="0016675A">
              <w:rPr>
                <w:lang w:val="nl-NL"/>
              </w:rPr>
              <w:t>Voorzie</w:t>
            </w:r>
            <w:r>
              <w:rPr>
                <w:lang w:val="nl-NL"/>
              </w:rPr>
              <w:t xml:space="preserve"> in</w:t>
            </w:r>
            <w:r w:rsidRPr="0016675A">
              <w:rPr>
                <w:lang w:val="nl-NL"/>
              </w:rPr>
              <w:t xml:space="preserve"> een opleiding rond het correct gebruik van de snijmachine</w:t>
            </w:r>
          </w:p>
          <w:p w14:paraId="3428444F" w14:textId="77777777" w:rsidR="00EE7359" w:rsidRPr="0016675A" w:rsidRDefault="00EE7359" w:rsidP="006059C1">
            <w:pPr>
              <w:numPr>
                <w:ilvl w:val="0"/>
                <w:numId w:val="3"/>
              </w:numPr>
              <w:ind w:left="325"/>
              <w:contextualSpacing/>
              <w:rPr>
                <w:lang w:val="nl-NL"/>
              </w:rPr>
            </w:pPr>
            <w:r>
              <w:rPr>
                <w:lang w:val="nl-NL"/>
              </w:rPr>
              <w:t>Zorg voor</w:t>
            </w:r>
            <w:r w:rsidRPr="0016675A">
              <w:rPr>
                <w:lang w:val="nl-NL"/>
              </w:rPr>
              <w:t xml:space="preserve"> een EHBO-doos en een procedure voor eerste hulp</w:t>
            </w:r>
          </w:p>
          <w:p w14:paraId="0510EA92" w14:textId="0D22A8F6" w:rsidR="00EE7359" w:rsidRPr="0016675A" w:rsidRDefault="00EE7359" w:rsidP="00E742BB">
            <w:pPr>
              <w:numPr>
                <w:ilvl w:val="0"/>
                <w:numId w:val="3"/>
              </w:numPr>
              <w:ind w:left="325"/>
              <w:contextualSpacing/>
              <w:rPr>
                <w:lang w:val="nl-NL"/>
              </w:rPr>
            </w:pPr>
            <w:r w:rsidRPr="0016675A">
              <w:rPr>
                <w:lang w:val="nl-NL"/>
              </w:rPr>
              <w:t xml:space="preserve">Voorzie </w:t>
            </w:r>
            <w:r>
              <w:rPr>
                <w:lang w:val="nl-NL"/>
              </w:rPr>
              <w:t xml:space="preserve">in </w:t>
            </w:r>
            <w:r w:rsidRPr="0016675A">
              <w:rPr>
                <w:lang w:val="nl-NL"/>
              </w:rPr>
              <w:t>een opleiding rond eerste hulp</w:t>
            </w:r>
          </w:p>
        </w:tc>
        <w:tc>
          <w:tcPr>
            <w:tcW w:w="1701" w:type="dxa"/>
          </w:tcPr>
          <w:p w14:paraId="75039277" w14:textId="77777777" w:rsidR="00EE7359" w:rsidRPr="0016675A" w:rsidRDefault="00EE7359" w:rsidP="006059C1">
            <w:pPr>
              <w:rPr>
                <w:lang w:val="nl-NL"/>
              </w:rPr>
            </w:pPr>
          </w:p>
        </w:tc>
        <w:tc>
          <w:tcPr>
            <w:tcW w:w="1701" w:type="dxa"/>
          </w:tcPr>
          <w:p w14:paraId="2516DE9C" w14:textId="77777777" w:rsidR="00EE7359" w:rsidRPr="0016675A" w:rsidRDefault="00EE7359" w:rsidP="006059C1">
            <w:pPr>
              <w:rPr>
                <w:lang w:val="nl-NL"/>
              </w:rPr>
            </w:pPr>
          </w:p>
        </w:tc>
      </w:tr>
      <w:tr w:rsidR="00EE7359" w:rsidRPr="0016675A" w14:paraId="72D99CBF" w14:textId="77777777" w:rsidTr="00B024BD">
        <w:tc>
          <w:tcPr>
            <w:tcW w:w="2972" w:type="dxa"/>
          </w:tcPr>
          <w:p w14:paraId="7989613A" w14:textId="77777777" w:rsidR="00EE7359" w:rsidRPr="0016675A" w:rsidRDefault="00EE7359" w:rsidP="006059C1">
            <w:pPr>
              <w:rPr>
                <w:lang w:val="nl-NL"/>
              </w:rPr>
            </w:pPr>
            <w:r w:rsidRPr="0016675A">
              <w:rPr>
                <w:lang w:val="nl-NL"/>
              </w:rPr>
              <w:lastRenderedPageBreak/>
              <w:t>Manueel glazen afdrogen</w:t>
            </w:r>
            <w:r>
              <w:rPr>
                <w:lang w:val="nl-NL"/>
              </w:rPr>
              <w:t xml:space="preserve">, </w:t>
            </w:r>
            <w:r w:rsidRPr="0016675A">
              <w:rPr>
                <w:lang w:val="nl-NL"/>
              </w:rPr>
              <w:t>Repetitieve bewegingen</w:t>
            </w:r>
          </w:p>
        </w:tc>
        <w:tc>
          <w:tcPr>
            <w:tcW w:w="2126" w:type="dxa"/>
          </w:tcPr>
          <w:p w14:paraId="2663DEB0" w14:textId="61A78F9E" w:rsidR="00EE7359" w:rsidRPr="0016675A" w:rsidRDefault="00EE7359" w:rsidP="006059C1">
            <w:pPr>
              <w:numPr>
                <w:ilvl w:val="0"/>
                <w:numId w:val="2"/>
              </w:numPr>
              <w:contextualSpacing/>
              <w:rPr>
                <w:lang w:val="nl-NL"/>
              </w:rPr>
            </w:pPr>
            <w:r w:rsidRPr="0016675A">
              <w:rPr>
                <w:lang w:val="nl-NL"/>
              </w:rPr>
              <w:t>RSI</w:t>
            </w:r>
            <w:r w:rsidR="0078002B">
              <w:rPr>
                <w:rStyle w:val="Appelnotedebasdep"/>
                <w:lang w:val="nl-NL"/>
              </w:rPr>
              <w:footnoteReference w:id="1"/>
            </w:r>
            <w:r w:rsidRPr="0016675A">
              <w:rPr>
                <w:lang w:val="nl-NL"/>
              </w:rPr>
              <w:t xml:space="preserve"> </w:t>
            </w:r>
          </w:p>
          <w:p w14:paraId="6062E013" w14:textId="77777777" w:rsidR="00EE7359" w:rsidRPr="0016675A" w:rsidRDefault="00EE7359" w:rsidP="006059C1">
            <w:pPr>
              <w:numPr>
                <w:ilvl w:val="0"/>
                <w:numId w:val="2"/>
              </w:numPr>
              <w:contextualSpacing/>
              <w:rPr>
                <w:lang w:val="nl-NL"/>
              </w:rPr>
            </w:pPr>
            <w:r w:rsidRPr="0016675A">
              <w:rPr>
                <w:lang w:val="nl-NL"/>
              </w:rPr>
              <w:t>Snijwonden bij glasbreuk</w:t>
            </w:r>
          </w:p>
        </w:tc>
        <w:tc>
          <w:tcPr>
            <w:tcW w:w="1276" w:type="dxa"/>
          </w:tcPr>
          <w:p w14:paraId="4C3B2672" w14:textId="77777777" w:rsidR="00EE7359" w:rsidRPr="0016675A" w:rsidRDefault="00EE7359" w:rsidP="006059C1">
            <w:pPr>
              <w:rPr>
                <w:lang w:val="nl-NL"/>
              </w:rPr>
            </w:pPr>
          </w:p>
        </w:tc>
        <w:tc>
          <w:tcPr>
            <w:tcW w:w="4961" w:type="dxa"/>
          </w:tcPr>
          <w:p w14:paraId="143ED2B0" w14:textId="77777777" w:rsidR="00EE7359" w:rsidRPr="0016675A" w:rsidRDefault="00EE7359" w:rsidP="006059C1">
            <w:pPr>
              <w:rPr>
                <w:u w:val="single"/>
                <w:lang w:val="nl-NL"/>
              </w:rPr>
            </w:pPr>
            <w:r w:rsidRPr="0016675A">
              <w:rPr>
                <w:u w:val="single"/>
                <w:lang w:val="nl-NL"/>
              </w:rPr>
              <w:t>Organisatorische maatregelen</w:t>
            </w:r>
          </w:p>
          <w:p w14:paraId="4925534C" w14:textId="77777777" w:rsidR="00EE7359" w:rsidRPr="0016675A" w:rsidRDefault="00EE7359" w:rsidP="006059C1">
            <w:pPr>
              <w:numPr>
                <w:ilvl w:val="0"/>
                <w:numId w:val="3"/>
              </w:numPr>
              <w:ind w:left="325"/>
              <w:contextualSpacing/>
              <w:rPr>
                <w:lang w:val="nl-NL"/>
              </w:rPr>
            </w:pPr>
            <w:r w:rsidRPr="0016675A">
              <w:rPr>
                <w:lang w:val="nl-NL"/>
              </w:rPr>
              <w:t>Schaf manueel afdrogen af door een waterbehandelingssysteem te installeren (propere glazen zonder sporen zonder afdrogen)</w:t>
            </w:r>
          </w:p>
          <w:p w14:paraId="37F96EA4" w14:textId="77777777" w:rsidR="00EE7359" w:rsidRPr="0016675A" w:rsidRDefault="00EE7359" w:rsidP="006059C1">
            <w:pPr>
              <w:numPr>
                <w:ilvl w:val="0"/>
                <w:numId w:val="3"/>
              </w:numPr>
              <w:ind w:left="325"/>
              <w:contextualSpacing/>
              <w:rPr>
                <w:lang w:val="nl-NL"/>
              </w:rPr>
            </w:pPr>
            <w:r w:rsidRPr="0016675A">
              <w:rPr>
                <w:lang w:val="nl-NL"/>
              </w:rPr>
              <w:t>Wissel de taken af</w:t>
            </w:r>
          </w:p>
          <w:p w14:paraId="77164FDC" w14:textId="77777777" w:rsidR="00EE7359" w:rsidRPr="0016675A" w:rsidRDefault="00EE7359" w:rsidP="006059C1">
            <w:pPr>
              <w:numPr>
                <w:ilvl w:val="0"/>
                <w:numId w:val="3"/>
              </w:numPr>
              <w:ind w:left="325"/>
              <w:contextualSpacing/>
              <w:rPr>
                <w:lang w:val="nl-NL"/>
              </w:rPr>
            </w:pPr>
            <w:r>
              <w:rPr>
                <w:lang w:val="nl-NL"/>
              </w:rPr>
              <w:t>Zorg voor</w:t>
            </w:r>
            <w:r w:rsidRPr="0016675A">
              <w:rPr>
                <w:lang w:val="nl-NL"/>
              </w:rPr>
              <w:t xml:space="preserve"> een EHBO-doos en een procedure voor eerste hulp</w:t>
            </w:r>
          </w:p>
          <w:p w14:paraId="33D9A580" w14:textId="6500F454" w:rsidR="00EE7359" w:rsidRPr="00E742BB" w:rsidRDefault="00EE7359" w:rsidP="004E3B1F">
            <w:pPr>
              <w:numPr>
                <w:ilvl w:val="0"/>
                <w:numId w:val="3"/>
              </w:numPr>
              <w:ind w:left="325"/>
              <w:contextualSpacing/>
              <w:rPr>
                <w:lang w:val="nl-NL"/>
              </w:rPr>
            </w:pPr>
            <w:r w:rsidRPr="00E742BB">
              <w:rPr>
                <w:lang w:val="nl-NL"/>
              </w:rPr>
              <w:t>Voorzie in een opleiding rond eerste hulp</w:t>
            </w:r>
          </w:p>
          <w:p w14:paraId="3FAEDFA4" w14:textId="77777777" w:rsidR="00EE7359" w:rsidRPr="0016675A" w:rsidRDefault="00EE7359" w:rsidP="006059C1">
            <w:pPr>
              <w:ind w:left="325"/>
              <w:contextualSpacing/>
              <w:rPr>
                <w:lang w:val="nl-NL"/>
              </w:rPr>
            </w:pPr>
          </w:p>
        </w:tc>
        <w:tc>
          <w:tcPr>
            <w:tcW w:w="1701" w:type="dxa"/>
          </w:tcPr>
          <w:p w14:paraId="32C65CA3" w14:textId="77777777" w:rsidR="00EE7359" w:rsidRPr="0016675A" w:rsidRDefault="00EE7359" w:rsidP="006059C1">
            <w:pPr>
              <w:rPr>
                <w:lang w:val="nl-NL"/>
              </w:rPr>
            </w:pPr>
          </w:p>
        </w:tc>
        <w:tc>
          <w:tcPr>
            <w:tcW w:w="1701" w:type="dxa"/>
          </w:tcPr>
          <w:p w14:paraId="7EDCACAE" w14:textId="77777777" w:rsidR="00EE7359" w:rsidRPr="0016675A" w:rsidRDefault="00EE7359" w:rsidP="006059C1">
            <w:pPr>
              <w:rPr>
                <w:lang w:val="nl-NL"/>
              </w:rPr>
            </w:pPr>
          </w:p>
        </w:tc>
      </w:tr>
      <w:tr w:rsidR="00EE7359" w:rsidRPr="0016675A" w14:paraId="3C41D3EB" w14:textId="77777777" w:rsidTr="00B024BD">
        <w:tc>
          <w:tcPr>
            <w:tcW w:w="2972" w:type="dxa"/>
          </w:tcPr>
          <w:p w14:paraId="215F503D" w14:textId="77777777" w:rsidR="00EE7359" w:rsidRPr="0016675A" w:rsidRDefault="00EE7359" w:rsidP="006059C1">
            <w:pPr>
              <w:rPr>
                <w:lang w:val="nl-NL"/>
              </w:rPr>
            </w:pPr>
            <w:r w:rsidRPr="0016675A">
              <w:rPr>
                <w:lang w:val="nl-NL"/>
              </w:rPr>
              <w:t>Warmte, open vlam</w:t>
            </w:r>
          </w:p>
        </w:tc>
        <w:tc>
          <w:tcPr>
            <w:tcW w:w="2126" w:type="dxa"/>
          </w:tcPr>
          <w:p w14:paraId="6095E995" w14:textId="77777777" w:rsidR="00EE7359" w:rsidRPr="0016675A" w:rsidRDefault="00EE7359" w:rsidP="006059C1">
            <w:pPr>
              <w:numPr>
                <w:ilvl w:val="0"/>
                <w:numId w:val="2"/>
              </w:numPr>
              <w:contextualSpacing/>
              <w:rPr>
                <w:lang w:val="nl-NL"/>
              </w:rPr>
            </w:pPr>
            <w:r w:rsidRPr="0016675A">
              <w:rPr>
                <w:lang w:val="nl-NL"/>
              </w:rPr>
              <w:t>Brandwonden</w:t>
            </w:r>
          </w:p>
          <w:p w14:paraId="722EE685" w14:textId="77777777" w:rsidR="00EE7359" w:rsidRPr="0016675A" w:rsidRDefault="00EE7359" w:rsidP="006059C1">
            <w:pPr>
              <w:numPr>
                <w:ilvl w:val="0"/>
                <w:numId w:val="2"/>
              </w:numPr>
              <w:contextualSpacing/>
              <w:rPr>
                <w:lang w:val="nl-NL"/>
              </w:rPr>
            </w:pPr>
            <w:r w:rsidRPr="0016675A">
              <w:rPr>
                <w:lang w:val="nl-NL"/>
              </w:rPr>
              <w:t>Brand</w:t>
            </w:r>
          </w:p>
        </w:tc>
        <w:tc>
          <w:tcPr>
            <w:tcW w:w="1276" w:type="dxa"/>
          </w:tcPr>
          <w:p w14:paraId="0C4E8404" w14:textId="77777777" w:rsidR="00EE7359" w:rsidRPr="0016675A" w:rsidRDefault="00EE7359" w:rsidP="006059C1">
            <w:pPr>
              <w:rPr>
                <w:lang w:val="nl-NL"/>
              </w:rPr>
            </w:pPr>
          </w:p>
        </w:tc>
        <w:tc>
          <w:tcPr>
            <w:tcW w:w="4961" w:type="dxa"/>
          </w:tcPr>
          <w:p w14:paraId="3B2B3F22" w14:textId="77777777" w:rsidR="00EE7359" w:rsidRPr="0016675A" w:rsidRDefault="00EE7359" w:rsidP="006059C1">
            <w:pPr>
              <w:rPr>
                <w:u w:val="single"/>
                <w:lang w:val="nl-NL"/>
              </w:rPr>
            </w:pPr>
            <w:r w:rsidRPr="0016675A">
              <w:rPr>
                <w:u w:val="single"/>
                <w:lang w:val="nl-NL"/>
              </w:rPr>
              <w:t>Individuele maatregelen</w:t>
            </w:r>
          </w:p>
          <w:p w14:paraId="0521BF3E" w14:textId="77777777" w:rsidR="00EE7359" w:rsidRPr="0016675A" w:rsidRDefault="00EE7359" w:rsidP="006059C1">
            <w:pPr>
              <w:numPr>
                <w:ilvl w:val="0"/>
                <w:numId w:val="3"/>
              </w:numPr>
              <w:ind w:left="325"/>
              <w:contextualSpacing/>
              <w:rPr>
                <w:lang w:val="nl-NL"/>
              </w:rPr>
            </w:pPr>
            <w:r w:rsidRPr="0016675A">
              <w:rPr>
                <w:lang w:val="nl-NL"/>
              </w:rPr>
              <w:t>Draag hittebestendige handschoenen of pannenlappen om warme schotels en warme dranken te transporteren</w:t>
            </w:r>
          </w:p>
          <w:p w14:paraId="7AB2505D" w14:textId="77777777" w:rsidR="00EE7359" w:rsidRDefault="00EE7359" w:rsidP="006059C1">
            <w:pPr>
              <w:numPr>
                <w:ilvl w:val="0"/>
                <w:numId w:val="3"/>
              </w:numPr>
              <w:ind w:left="325"/>
              <w:contextualSpacing/>
              <w:rPr>
                <w:lang w:val="nl-NL"/>
              </w:rPr>
            </w:pPr>
            <w:r w:rsidRPr="0016675A">
              <w:rPr>
                <w:lang w:val="nl-NL"/>
              </w:rPr>
              <w:t>Draag hittebestendige kled</w:t>
            </w:r>
            <w:r>
              <w:rPr>
                <w:lang w:val="nl-NL"/>
              </w:rPr>
              <w:t>ing</w:t>
            </w:r>
            <w:r w:rsidRPr="0016675A">
              <w:rPr>
                <w:lang w:val="nl-NL"/>
              </w:rPr>
              <w:t xml:space="preserve"> met lange mouwen</w:t>
            </w:r>
          </w:p>
          <w:p w14:paraId="25C1EB62" w14:textId="77777777" w:rsidR="00EE7359" w:rsidRPr="0016675A" w:rsidRDefault="00EE7359" w:rsidP="006059C1">
            <w:pPr>
              <w:ind w:left="325"/>
              <w:contextualSpacing/>
              <w:rPr>
                <w:lang w:val="nl-NL"/>
              </w:rPr>
            </w:pPr>
          </w:p>
          <w:p w14:paraId="1B6FE226" w14:textId="77777777" w:rsidR="00EE7359" w:rsidRPr="0016675A" w:rsidRDefault="00EE7359" w:rsidP="006059C1">
            <w:pPr>
              <w:rPr>
                <w:u w:val="single"/>
                <w:lang w:val="nl-NL"/>
              </w:rPr>
            </w:pPr>
            <w:r w:rsidRPr="0016675A">
              <w:rPr>
                <w:u w:val="single"/>
                <w:lang w:val="nl-NL"/>
              </w:rPr>
              <w:t>Organisatorische maatregelen</w:t>
            </w:r>
          </w:p>
          <w:p w14:paraId="2E439396" w14:textId="77777777" w:rsidR="00EE7359" w:rsidRPr="0016675A" w:rsidRDefault="00EE7359" w:rsidP="006059C1">
            <w:pPr>
              <w:numPr>
                <w:ilvl w:val="0"/>
                <w:numId w:val="4"/>
              </w:numPr>
              <w:ind w:left="325"/>
              <w:contextualSpacing/>
              <w:rPr>
                <w:lang w:val="nl-NL"/>
              </w:rPr>
            </w:pPr>
            <w:r w:rsidRPr="0016675A">
              <w:rPr>
                <w:lang w:val="nl-NL"/>
              </w:rPr>
              <w:t xml:space="preserve">Voorzie </w:t>
            </w:r>
            <w:r>
              <w:rPr>
                <w:lang w:val="nl-NL"/>
              </w:rPr>
              <w:t xml:space="preserve">in </w:t>
            </w:r>
            <w:r w:rsidRPr="0016675A">
              <w:rPr>
                <w:lang w:val="nl-NL"/>
              </w:rPr>
              <w:t>een opleiding rond flambeertechnieken</w:t>
            </w:r>
          </w:p>
          <w:p w14:paraId="7181BBC7" w14:textId="77777777" w:rsidR="00EE7359" w:rsidRPr="0016675A" w:rsidRDefault="00EE7359" w:rsidP="006059C1">
            <w:pPr>
              <w:numPr>
                <w:ilvl w:val="0"/>
                <w:numId w:val="4"/>
              </w:numPr>
              <w:ind w:left="325"/>
              <w:contextualSpacing/>
              <w:rPr>
                <w:lang w:val="nl-NL"/>
              </w:rPr>
            </w:pPr>
            <w:r w:rsidRPr="0016675A">
              <w:rPr>
                <w:lang w:val="nl-NL"/>
              </w:rPr>
              <w:t xml:space="preserve">Voorzie </w:t>
            </w:r>
            <w:r>
              <w:rPr>
                <w:lang w:val="nl-NL"/>
              </w:rPr>
              <w:t xml:space="preserve">in </w:t>
            </w:r>
            <w:r w:rsidRPr="0016675A">
              <w:rPr>
                <w:lang w:val="nl-NL"/>
              </w:rPr>
              <w:t xml:space="preserve">een opleiding rond brandblussen </w:t>
            </w:r>
          </w:p>
          <w:p w14:paraId="190DBCC7" w14:textId="77777777" w:rsidR="00EE7359" w:rsidRPr="0016675A" w:rsidRDefault="00EE7359" w:rsidP="006059C1">
            <w:pPr>
              <w:numPr>
                <w:ilvl w:val="0"/>
                <w:numId w:val="4"/>
              </w:numPr>
              <w:ind w:left="325"/>
              <w:contextualSpacing/>
              <w:rPr>
                <w:lang w:val="nl-NL"/>
              </w:rPr>
            </w:pPr>
            <w:r w:rsidRPr="0016675A">
              <w:rPr>
                <w:lang w:val="nl-NL"/>
              </w:rPr>
              <w:t>Installeer brandblusmiddelen in voldoende aantal</w:t>
            </w:r>
          </w:p>
          <w:p w14:paraId="3F0FDEF5" w14:textId="77777777" w:rsidR="00EE7359" w:rsidRPr="0016675A" w:rsidRDefault="00EE7359" w:rsidP="006059C1">
            <w:pPr>
              <w:numPr>
                <w:ilvl w:val="0"/>
                <w:numId w:val="4"/>
              </w:numPr>
              <w:ind w:left="325"/>
              <w:contextualSpacing/>
              <w:rPr>
                <w:lang w:val="nl-NL"/>
              </w:rPr>
            </w:pPr>
            <w:r w:rsidRPr="0016675A">
              <w:rPr>
                <w:lang w:val="nl-NL"/>
              </w:rPr>
              <w:t xml:space="preserve">Stel een procedure voor eerste hulp op, </w:t>
            </w:r>
            <w:r>
              <w:rPr>
                <w:lang w:val="nl-NL"/>
              </w:rPr>
              <w:t>zorg voor</w:t>
            </w:r>
            <w:r w:rsidRPr="0016675A">
              <w:rPr>
                <w:lang w:val="nl-NL"/>
              </w:rPr>
              <w:t xml:space="preserve"> een EHBO-doos</w:t>
            </w:r>
          </w:p>
          <w:p w14:paraId="5EE92D7A" w14:textId="77777777" w:rsidR="00EE7359" w:rsidRPr="0016675A" w:rsidRDefault="00EE7359" w:rsidP="006059C1">
            <w:pPr>
              <w:numPr>
                <w:ilvl w:val="0"/>
                <w:numId w:val="4"/>
              </w:numPr>
              <w:ind w:left="325"/>
              <w:contextualSpacing/>
              <w:rPr>
                <w:lang w:val="nl-NL"/>
              </w:rPr>
            </w:pPr>
            <w:r w:rsidRPr="0016675A">
              <w:rPr>
                <w:lang w:val="nl-NL"/>
              </w:rPr>
              <w:t xml:space="preserve">Voorzie </w:t>
            </w:r>
            <w:r>
              <w:rPr>
                <w:lang w:val="nl-NL"/>
              </w:rPr>
              <w:t xml:space="preserve">in </w:t>
            </w:r>
            <w:r w:rsidRPr="0016675A">
              <w:rPr>
                <w:lang w:val="nl-NL"/>
              </w:rPr>
              <w:t>een opleiding rond eerste hulp</w:t>
            </w:r>
          </w:p>
          <w:p w14:paraId="32827E4F" w14:textId="77777777" w:rsidR="00EE7359" w:rsidRPr="0016675A" w:rsidRDefault="00EE7359" w:rsidP="006059C1">
            <w:pPr>
              <w:ind w:left="360"/>
              <w:contextualSpacing/>
              <w:rPr>
                <w:lang w:val="nl-NL"/>
              </w:rPr>
            </w:pPr>
            <w:r w:rsidRPr="0016675A">
              <w:rPr>
                <w:lang w:val="nl-NL"/>
              </w:rPr>
              <w:t xml:space="preserve"> </w:t>
            </w:r>
          </w:p>
        </w:tc>
        <w:tc>
          <w:tcPr>
            <w:tcW w:w="1701" w:type="dxa"/>
          </w:tcPr>
          <w:p w14:paraId="53346022" w14:textId="77777777" w:rsidR="00EE7359" w:rsidRPr="0016675A" w:rsidRDefault="00EE7359" w:rsidP="006059C1">
            <w:pPr>
              <w:rPr>
                <w:lang w:val="nl-NL"/>
              </w:rPr>
            </w:pPr>
          </w:p>
        </w:tc>
        <w:tc>
          <w:tcPr>
            <w:tcW w:w="1701" w:type="dxa"/>
          </w:tcPr>
          <w:p w14:paraId="1B58E47A" w14:textId="77777777" w:rsidR="00EE7359" w:rsidRPr="0016675A" w:rsidRDefault="00EE7359" w:rsidP="006059C1">
            <w:pPr>
              <w:rPr>
                <w:lang w:val="nl-NL"/>
              </w:rPr>
            </w:pPr>
          </w:p>
        </w:tc>
      </w:tr>
      <w:tr w:rsidR="00EE7359" w:rsidRPr="0016675A" w14:paraId="7B503590" w14:textId="77777777" w:rsidTr="00B024BD">
        <w:tc>
          <w:tcPr>
            <w:tcW w:w="2972" w:type="dxa"/>
          </w:tcPr>
          <w:p w14:paraId="446BAFAB" w14:textId="77777777" w:rsidR="00EE7359" w:rsidRPr="0016675A" w:rsidRDefault="00EE7359" w:rsidP="006059C1">
            <w:pPr>
              <w:rPr>
                <w:lang w:val="nl-NL"/>
              </w:rPr>
            </w:pPr>
            <w:r w:rsidRPr="0016675A">
              <w:rPr>
                <w:lang w:val="nl-NL"/>
              </w:rPr>
              <w:t xml:space="preserve">Koude </w:t>
            </w:r>
          </w:p>
        </w:tc>
        <w:tc>
          <w:tcPr>
            <w:tcW w:w="2126" w:type="dxa"/>
          </w:tcPr>
          <w:p w14:paraId="723F1008" w14:textId="77777777" w:rsidR="00EE7359" w:rsidRPr="0016675A" w:rsidRDefault="00EE7359" w:rsidP="006059C1">
            <w:pPr>
              <w:numPr>
                <w:ilvl w:val="0"/>
                <w:numId w:val="2"/>
              </w:numPr>
              <w:contextualSpacing/>
              <w:rPr>
                <w:lang w:val="nl-NL"/>
              </w:rPr>
            </w:pPr>
            <w:r w:rsidRPr="0016675A">
              <w:rPr>
                <w:lang w:val="nl-NL"/>
              </w:rPr>
              <w:t>Brandwonde</w:t>
            </w:r>
          </w:p>
          <w:p w14:paraId="7856E5BC" w14:textId="77777777" w:rsidR="00EE7359" w:rsidRPr="0016675A" w:rsidRDefault="00EE7359" w:rsidP="006059C1">
            <w:pPr>
              <w:ind w:left="360"/>
              <w:contextualSpacing/>
              <w:rPr>
                <w:lang w:val="nl-NL"/>
              </w:rPr>
            </w:pPr>
          </w:p>
        </w:tc>
        <w:tc>
          <w:tcPr>
            <w:tcW w:w="1276" w:type="dxa"/>
          </w:tcPr>
          <w:p w14:paraId="38B84D9D" w14:textId="77777777" w:rsidR="00EE7359" w:rsidRPr="0016675A" w:rsidRDefault="00EE7359" w:rsidP="006059C1">
            <w:pPr>
              <w:rPr>
                <w:lang w:val="nl-NL"/>
              </w:rPr>
            </w:pPr>
          </w:p>
        </w:tc>
        <w:tc>
          <w:tcPr>
            <w:tcW w:w="4961" w:type="dxa"/>
          </w:tcPr>
          <w:p w14:paraId="118664AB" w14:textId="77777777" w:rsidR="00EE7359" w:rsidRPr="0016675A" w:rsidRDefault="00EE7359" w:rsidP="006059C1">
            <w:pPr>
              <w:rPr>
                <w:u w:val="single"/>
                <w:lang w:val="nl-NL"/>
              </w:rPr>
            </w:pPr>
            <w:r w:rsidRPr="0016675A">
              <w:rPr>
                <w:u w:val="single"/>
                <w:lang w:val="nl-NL"/>
              </w:rPr>
              <w:t>Individuele maatregelen</w:t>
            </w:r>
          </w:p>
          <w:p w14:paraId="6BD0A56C" w14:textId="77777777" w:rsidR="00EE7359" w:rsidRPr="0016675A" w:rsidRDefault="00EE7359" w:rsidP="006059C1">
            <w:pPr>
              <w:numPr>
                <w:ilvl w:val="0"/>
                <w:numId w:val="3"/>
              </w:numPr>
              <w:ind w:left="325"/>
              <w:contextualSpacing/>
              <w:rPr>
                <w:lang w:val="nl-NL"/>
              </w:rPr>
            </w:pPr>
            <w:r w:rsidRPr="0016675A">
              <w:rPr>
                <w:lang w:val="nl-NL"/>
              </w:rPr>
              <w:t>Gebruik koudebestendige handschoenen</w:t>
            </w:r>
          </w:p>
          <w:p w14:paraId="12911A40" w14:textId="2B4F147D" w:rsidR="00EE7359" w:rsidRPr="0016675A" w:rsidRDefault="00EE7359" w:rsidP="00E742BB">
            <w:pPr>
              <w:numPr>
                <w:ilvl w:val="0"/>
                <w:numId w:val="3"/>
              </w:numPr>
              <w:ind w:left="325"/>
              <w:contextualSpacing/>
              <w:rPr>
                <w:lang w:val="nl-NL"/>
              </w:rPr>
            </w:pPr>
            <w:r w:rsidRPr="0016675A">
              <w:rPr>
                <w:lang w:val="nl-NL"/>
              </w:rPr>
              <w:t>Draag geschikte kled</w:t>
            </w:r>
            <w:r>
              <w:rPr>
                <w:lang w:val="nl-NL"/>
              </w:rPr>
              <w:t>ing</w:t>
            </w:r>
            <w:r w:rsidRPr="0016675A">
              <w:rPr>
                <w:lang w:val="nl-NL"/>
              </w:rPr>
              <w:t xml:space="preserve"> met lange mouwen</w:t>
            </w:r>
          </w:p>
        </w:tc>
        <w:tc>
          <w:tcPr>
            <w:tcW w:w="1701" w:type="dxa"/>
          </w:tcPr>
          <w:p w14:paraId="63A8D394" w14:textId="77777777" w:rsidR="00EE7359" w:rsidRPr="0016675A" w:rsidRDefault="00EE7359" w:rsidP="006059C1">
            <w:pPr>
              <w:rPr>
                <w:lang w:val="nl-NL"/>
              </w:rPr>
            </w:pPr>
          </w:p>
        </w:tc>
        <w:tc>
          <w:tcPr>
            <w:tcW w:w="1701" w:type="dxa"/>
          </w:tcPr>
          <w:p w14:paraId="5EC9B5CC" w14:textId="77777777" w:rsidR="00EE7359" w:rsidRPr="0016675A" w:rsidRDefault="00EE7359" w:rsidP="006059C1">
            <w:pPr>
              <w:rPr>
                <w:lang w:val="nl-NL"/>
              </w:rPr>
            </w:pPr>
          </w:p>
        </w:tc>
      </w:tr>
      <w:tr w:rsidR="00EE7359" w:rsidRPr="0016675A" w14:paraId="73836C64" w14:textId="77777777" w:rsidTr="00B024BD">
        <w:tc>
          <w:tcPr>
            <w:tcW w:w="2972" w:type="dxa"/>
          </w:tcPr>
          <w:p w14:paraId="4F23C913" w14:textId="77777777" w:rsidR="00EE7359" w:rsidRPr="0016675A" w:rsidRDefault="00EE7359" w:rsidP="006059C1">
            <w:pPr>
              <w:rPr>
                <w:lang w:val="nl-NL"/>
              </w:rPr>
            </w:pPr>
            <w:r w:rsidRPr="0016675A">
              <w:rPr>
                <w:lang w:val="nl-NL"/>
              </w:rPr>
              <w:t>Circuleren, langdurig staan</w:t>
            </w:r>
          </w:p>
        </w:tc>
        <w:tc>
          <w:tcPr>
            <w:tcW w:w="2126" w:type="dxa"/>
          </w:tcPr>
          <w:p w14:paraId="2AE5D02B" w14:textId="77777777" w:rsidR="00EE7359" w:rsidRPr="0016675A" w:rsidRDefault="00EE7359" w:rsidP="006059C1">
            <w:pPr>
              <w:numPr>
                <w:ilvl w:val="0"/>
                <w:numId w:val="2"/>
              </w:numPr>
              <w:contextualSpacing/>
              <w:rPr>
                <w:lang w:val="nl-NL"/>
              </w:rPr>
            </w:pPr>
            <w:r w:rsidRPr="0016675A">
              <w:rPr>
                <w:lang w:val="nl-NL"/>
              </w:rPr>
              <w:t>Schokken</w:t>
            </w:r>
          </w:p>
          <w:p w14:paraId="4D6FDB89" w14:textId="77777777" w:rsidR="00EE7359" w:rsidRPr="0016675A" w:rsidRDefault="00EE7359" w:rsidP="006059C1">
            <w:pPr>
              <w:numPr>
                <w:ilvl w:val="0"/>
                <w:numId w:val="2"/>
              </w:numPr>
              <w:contextualSpacing/>
              <w:rPr>
                <w:lang w:val="nl-NL"/>
              </w:rPr>
            </w:pPr>
            <w:r w:rsidRPr="0016675A">
              <w:rPr>
                <w:lang w:val="nl-NL"/>
              </w:rPr>
              <w:t>Val op de begane grond</w:t>
            </w:r>
          </w:p>
          <w:p w14:paraId="5745EF69" w14:textId="77777777" w:rsidR="00EE7359" w:rsidRPr="0016675A" w:rsidRDefault="00EE7359" w:rsidP="006059C1">
            <w:pPr>
              <w:numPr>
                <w:ilvl w:val="0"/>
                <w:numId w:val="2"/>
              </w:numPr>
              <w:contextualSpacing/>
              <w:rPr>
                <w:lang w:val="nl-NL"/>
              </w:rPr>
            </w:pPr>
            <w:r w:rsidRPr="0016675A">
              <w:rPr>
                <w:lang w:val="nl-NL"/>
              </w:rPr>
              <w:t>Uitglijden</w:t>
            </w:r>
          </w:p>
          <w:p w14:paraId="30FE646A" w14:textId="77777777" w:rsidR="00EE7359" w:rsidRPr="0016675A" w:rsidRDefault="00EE7359" w:rsidP="006059C1">
            <w:pPr>
              <w:numPr>
                <w:ilvl w:val="0"/>
                <w:numId w:val="2"/>
              </w:numPr>
              <w:contextualSpacing/>
              <w:rPr>
                <w:lang w:val="nl-NL"/>
              </w:rPr>
            </w:pPr>
            <w:r w:rsidRPr="0016675A">
              <w:rPr>
                <w:lang w:val="nl-NL"/>
              </w:rPr>
              <w:t>Vermoeidheid</w:t>
            </w:r>
          </w:p>
        </w:tc>
        <w:tc>
          <w:tcPr>
            <w:tcW w:w="1276" w:type="dxa"/>
          </w:tcPr>
          <w:p w14:paraId="2A5F051C" w14:textId="77777777" w:rsidR="00EE7359" w:rsidRPr="0016675A" w:rsidRDefault="00EE7359" w:rsidP="006059C1">
            <w:pPr>
              <w:rPr>
                <w:lang w:val="nl-NL"/>
              </w:rPr>
            </w:pPr>
          </w:p>
        </w:tc>
        <w:tc>
          <w:tcPr>
            <w:tcW w:w="4961" w:type="dxa"/>
          </w:tcPr>
          <w:p w14:paraId="1A53CB68" w14:textId="77777777" w:rsidR="00EE7359" w:rsidRPr="0016675A" w:rsidRDefault="00EE7359" w:rsidP="006059C1">
            <w:pPr>
              <w:rPr>
                <w:u w:val="single"/>
                <w:lang w:val="nl-NL"/>
              </w:rPr>
            </w:pPr>
            <w:r w:rsidRPr="0016675A">
              <w:rPr>
                <w:u w:val="single"/>
                <w:lang w:val="nl-NL"/>
              </w:rPr>
              <w:t>Individuele maatregelen</w:t>
            </w:r>
          </w:p>
          <w:p w14:paraId="1BAF0C28" w14:textId="77777777" w:rsidR="00EE7359" w:rsidRPr="0016675A" w:rsidRDefault="00EE7359" w:rsidP="006059C1">
            <w:pPr>
              <w:numPr>
                <w:ilvl w:val="0"/>
                <w:numId w:val="7"/>
              </w:numPr>
              <w:contextualSpacing/>
              <w:rPr>
                <w:lang w:val="nl-NL"/>
              </w:rPr>
            </w:pPr>
            <w:r w:rsidRPr="0016675A">
              <w:rPr>
                <w:lang w:val="nl-NL"/>
              </w:rPr>
              <w:t xml:space="preserve">Houd de circulatiezones altijd vrij </w:t>
            </w:r>
          </w:p>
          <w:p w14:paraId="257216ED" w14:textId="77777777" w:rsidR="00EE7359" w:rsidRPr="0016675A" w:rsidRDefault="00EE7359" w:rsidP="006059C1">
            <w:pPr>
              <w:rPr>
                <w:u w:val="single"/>
                <w:lang w:val="nl-NL"/>
              </w:rPr>
            </w:pPr>
            <w:r w:rsidRPr="0016675A">
              <w:rPr>
                <w:u w:val="single"/>
                <w:lang w:val="nl-NL"/>
              </w:rPr>
              <w:t>Organisatorische maatregelen</w:t>
            </w:r>
          </w:p>
          <w:p w14:paraId="24E64503" w14:textId="77777777" w:rsidR="00EE7359" w:rsidRPr="0016675A" w:rsidRDefault="00EE7359" w:rsidP="006059C1">
            <w:pPr>
              <w:numPr>
                <w:ilvl w:val="0"/>
                <w:numId w:val="6"/>
              </w:numPr>
              <w:contextualSpacing/>
              <w:rPr>
                <w:lang w:val="nl-NL"/>
              </w:rPr>
            </w:pPr>
            <w:r>
              <w:rPr>
                <w:lang w:val="nl-NL"/>
              </w:rPr>
              <w:t>Zorg voor</w:t>
            </w:r>
            <w:r w:rsidRPr="0016675A">
              <w:rPr>
                <w:lang w:val="nl-NL"/>
              </w:rPr>
              <w:t xml:space="preserve"> voldoende ruimte om tussen de tafels te circuleren</w:t>
            </w:r>
          </w:p>
          <w:p w14:paraId="30F23F6F" w14:textId="77777777" w:rsidR="00EE7359" w:rsidRPr="0016675A" w:rsidRDefault="00EE7359" w:rsidP="006059C1">
            <w:pPr>
              <w:numPr>
                <w:ilvl w:val="0"/>
                <w:numId w:val="6"/>
              </w:numPr>
              <w:contextualSpacing/>
              <w:rPr>
                <w:lang w:val="nl-NL"/>
              </w:rPr>
            </w:pPr>
            <w:r w:rsidRPr="0016675A">
              <w:rPr>
                <w:lang w:val="nl-NL"/>
              </w:rPr>
              <w:t xml:space="preserve">Voorzie </w:t>
            </w:r>
            <w:r>
              <w:rPr>
                <w:lang w:val="nl-NL"/>
              </w:rPr>
              <w:t xml:space="preserve">in </w:t>
            </w:r>
            <w:r w:rsidRPr="0016675A">
              <w:rPr>
                <w:lang w:val="nl-NL"/>
              </w:rPr>
              <w:t>een circulatieplan</w:t>
            </w:r>
          </w:p>
          <w:p w14:paraId="587859C4" w14:textId="77777777" w:rsidR="00EE7359" w:rsidRPr="0016675A" w:rsidRDefault="00EE7359" w:rsidP="006059C1">
            <w:pPr>
              <w:numPr>
                <w:ilvl w:val="0"/>
                <w:numId w:val="6"/>
              </w:numPr>
              <w:contextualSpacing/>
              <w:rPr>
                <w:lang w:val="nl-NL"/>
              </w:rPr>
            </w:pPr>
            <w:r w:rsidRPr="0016675A">
              <w:rPr>
                <w:lang w:val="nl-NL"/>
              </w:rPr>
              <w:t>Wijs specifieke zones aan waar elke kelner kan bedienen en/of verdeel de rollen</w:t>
            </w:r>
          </w:p>
          <w:p w14:paraId="1C18A93E" w14:textId="77777777" w:rsidR="00EE7359" w:rsidRPr="0016675A" w:rsidRDefault="00EE7359" w:rsidP="006059C1">
            <w:pPr>
              <w:numPr>
                <w:ilvl w:val="0"/>
                <w:numId w:val="6"/>
              </w:numPr>
              <w:contextualSpacing/>
              <w:rPr>
                <w:lang w:val="nl-NL"/>
              </w:rPr>
            </w:pPr>
            <w:r w:rsidRPr="0016675A">
              <w:rPr>
                <w:lang w:val="nl-NL"/>
              </w:rPr>
              <w:t xml:space="preserve">Voorzie </w:t>
            </w:r>
            <w:r>
              <w:rPr>
                <w:lang w:val="nl-NL"/>
              </w:rPr>
              <w:t xml:space="preserve">in </w:t>
            </w:r>
            <w:r w:rsidRPr="0016675A">
              <w:rPr>
                <w:lang w:val="nl-NL"/>
              </w:rPr>
              <w:t>pendeldeuren een kijkvenster</w:t>
            </w:r>
          </w:p>
          <w:p w14:paraId="79217EB8" w14:textId="77777777" w:rsidR="00EE7359" w:rsidRPr="0016675A" w:rsidRDefault="00EE7359" w:rsidP="006059C1">
            <w:pPr>
              <w:numPr>
                <w:ilvl w:val="0"/>
                <w:numId w:val="6"/>
              </w:numPr>
              <w:contextualSpacing/>
              <w:rPr>
                <w:lang w:val="nl-NL"/>
              </w:rPr>
            </w:pPr>
            <w:r>
              <w:rPr>
                <w:lang w:val="nl-NL"/>
              </w:rPr>
              <w:t>Zorg voor</w:t>
            </w:r>
            <w:r w:rsidRPr="0016675A">
              <w:rPr>
                <w:lang w:val="nl-NL"/>
              </w:rPr>
              <w:t xml:space="preserve"> opslagruimten buiten de circulatiezones</w:t>
            </w:r>
          </w:p>
          <w:p w14:paraId="150758D3" w14:textId="77777777" w:rsidR="00EE7359" w:rsidRPr="0016675A" w:rsidRDefault="00EE7359" w:rsidP="006059C1">
            <w:pPr>
              <w:numPr>
                <w:ilvl w:val="0"/>
                <w:numId w:val="6"/>
              </w:numPr>
              <w:contextualSpacing/>
              <w:rPr>
                <w:lang w:val="nl-NL"/>
              </w:rPr>
            </w:pPr>
            <w:r w:rsidRPr="0016675A">
              <w:rPr>
                <w:lang w:val="nl-NL"/>
              </w:rPr>
              <w:t xml:space="preserve">Voorzie </w:t>
            </w:r>
            <w:r>
              <w:rPr>
                <w:lang w:val="nl-NL"/>
              </w:rPr>
              <w:t xml:space="preserve">in </w:t>
            </w:r>
            <w:r w:rsidRPr="0016675A">
              <w:rPr>
                <w:lang w:val="nl-NL"/>
              </w:rPr>
              <w:t>pauzes waarbij de werknemer kan gaan zitten</w:t>
            </w:r>
          </w:p>
          <w:p w14:paraId="55E7536B" w14:textId="77777777" w:rsidR="00EE7359" w:rsidRPr="0016675A" w:rsidRDefault="00EE7359" w:rsidP="006059C1">
            <w:pPr>
              <w:numPr>
                <w:ilvl w:val="0"/>
                <w:numId w:val="6"/>
              </w:numPr>
              <w:contextualSpacing/>
              <w:rPr>
                <w:lang w:val="nl-NL"/>
              </w:rPr>
            </w:pPr>
            <w:r>
              <w:rPr>
                <w:lang w:val="nl-NL"/>
              </w:rPr>
              <w:t>Zorg voor</w:t>
            </w:r>
            <w:r w:rsidRPr="0016675A">
              <w:rPr>
                <w:lang w:val="nl-NL"/>
              </w:rPr>
              <w:t xml:space="preserve"> een correcte verlichting</w:t>
            </w:r>
          </w:p>
          <w:p w14:paraId="267815A0" w14:textId="77777777" w:rsidR="00EE7359" w:rsidRPr="0016675A" w:rsidRDefault="00EE7359" w:rsidP="006059C1">
            <w:pPr>
              <w:ind w:left="720"/>
              <w:contextualSpacing/>
              <w:rPr>
                <w:lang w:val="nl-NL"/>
              </w:rPr>
            </w:pPr>
          </w:p>
        </w:tc>
        <w:tc>
          <w:tcPr>
            <w:tcW w:w="1701" w:type="dxa"/>
          </w:tcPr>
          <w:p w14:paraId="67E26839" w14:textId="77777777" w:rsidR="00EE7359" w:rsidRPr="0016675A" w:rsidRDefault="00EE7359" w:rsidP="006059C1">
            <w:pPr>
              <w:rPr>
                <w:lang w:val="nl-NL"/>
              </w:rPr>
            </w:pPr>
          </w:p>
        </w:tc>
        <w:tc>
          <w:tcPr>
            <w:tcW w:w="1701" w:type="dxa"/>
          </w:tcPr>
          <w:p w14:paraId="73C54F63" w14:textId="77777777" w:rsidR="00EE7359" w:rsidRPr="0016675A" w:rsidRDefault="00EE7359" w:rsidP="006059C1">
            <w:pPr>
              <w:rPr>
                <w:lang w:val="nl-NL"/>
              </w:rPr>
            </w:pPr>
          </w:p>
        </w:tc>
      </w:tr>
      <w:tr w:rsidR="00EE7359" w:rsidRPr="0016675A" w14:paraId="4ACE6853" w14:textId="77777777" w:rsidTr="00B024BD">
        <w:tc>
          <w:tcPr>
            <w:tcW w:w="2972" w:type="dxa"/>
          </w:tcPr>
          <w:p w14:paraId="13E23A08" w14:textId="77777777" w:rsidR="00EE7359" w:rsidRPr="0016675A" w:rsidRDefault="00EE7359" w:rsidP="006059C1">
            <w:pPr>
              <w:rPr>
                <w:lang w:val="nl-NL"/>
              </w:rPr>
            </w:pPr>
            <w:r w:rsidRPr="0016675A">
              <w:rPr>
                <w:lang w:val="nl-NL"/>
              </w:rPr>
              <w:t>Gladde vloeren, niveauverschillen en trappen</w:t>
            </w:r>
          </w:p>
        </w:tc>
        <w:tc>
          <w:tcPr>
            <w:tcW w:w="2126" w:type="dxa"/>
          </w:tcPr>
          <w:p w14:paraId="68D90890" w14:textId="77777777" w:rsidR="00EE7359" w:rsidRPr="0016675A" w:rsidRDefault="00EE7359" w:rsidP="006059C1">
            <w:pPr>
              <w:numPr>
                <w:ilvl w:val="0"/>
                <w:numId w:val="2"/>
              </w:numPr>
              <w:contextualSpacing/>
              <w:rPr>
                <w:lang w:val="nl-NL"/>
              </w:rPr>
            </w:pPr>
            <w:r w:rsidRPr="0016675A">
              <w:rPr>
                <w:lang w:val="nl-NL"/>
              </w:rPr>
              <w:t>Val op de begane grond</w:t>
            </w:r>
          </w:p>
          <w:p w14:paraId="692A7D56" w14:textId="77777777" w:rsidR="00EE7359" w:rsidRPr="0016675A" w:rsidRDefault="00EE7359" w:rsidP="006059C1">
            <w:pPr>
              <w:numPr>
                <w:ilvl w:val="0"/>
                <w:numId w:val="2"/>
              </w:numPr>
              <w:contextualSpacing/>
              <w:rPr>
                <w:lang w:val="nl-NL"/>
              </w:rPr>
            </w:pPr>
            <w:r w:rsidRPr="0016675A">
              <w:rPr>
                <w:lang w:val="nl-NL"/>
              </w:rPr>
              <w:t xml:space="preserve">Uitglijden </w:t>
            </w:r>
          </w:p>
        </w:tc>
        <w:tc>
          <w:tcPr>
            <w:tcW w:w="1276" w:type="dxa"/>
          </w:tcPr>
          <w:p w14:paraId="1E174434" w14:textId="77777777" w:rsidR="00EE7359" w:rsidRPr="0016675A" w:rsidRDefault="00EE7359" w:rsidP="006059C1">
            <w:pPr>
              <w:rPr>
                <w:lang w:val="nl-NL"/>
              </w:rPr>
            </w:pPr>
          </w:p>
        </w:tc>
        <w:tc>
          <w:tcPr>
            <w:tcW w:w="4961" w:type="dxa"/>
          </w:tcPr>
          <w:p w14:paraId="7DA0514F" w14:textId="77777777" w:rsidR="00EE7359" w:rsidRPr="0016675A" w:rsidRDefault="00EE7359" w:rsidP="006059C1">
            <w:pPr>
              <w:rPr>
                <w:u w:val="single"/>
                <w:lang w:val="nl-NL"/>
              </w:rPr>
            </w:pPr>
            <w:r w:rsidRPr="0016675A">
              <w:rPr>
                <w:u w:val="single"/>
                <w:lang w:val="nl-NL"/>
              </w:rPr>
              <w:t>Individuele maatregelen</w:t>
            </w:r>
          </w:p>
          <w:p w14:paraId="0A5C3C6A" w14:textId="77777777" w:rsidR="00EE7359" w:rsidRPr="0016675A" w:rsidRDefault="00EE7359" w:rsidP="006059C1">
            <w:pPr>
              <w:numPr>
                <w:ilvl w:val="0"/>
                <w:numId w:val="3"/>
              </w:numPr>
              <w:ind w:left="173" w:hanging="173"/>
              <w:contextualSpacing/>
              <w:rPr>
                <w:lang w:val="nl-NL"/>
              </w:rPr>
            </w:pPr>
            <w:r w:rsidRPr="0016675A">
              <w:rPr>
                <w:lang w:val="nl-NL"/>
              </w:rPr>
              <w:t>Draag schoenen in goede staat</w:t>
            </w:r>
            <w:r>
              <w:rPr>
                <w:lang w:val="nl-NL"/>
              </w:rPr>
              <w:t>,</w:t>
            </w:r>
            <w:r w:rsidRPr="0016675A">
              <w:rPr>
                <w:lang w:val="nl-NL"/>
              </w:rPr>
              <w:t xml:space="preserve"> zonder gladde zol</w:t>
            </w:r>
            <w:r>
              <w:rPr>
                <w:lang w:val="nl-NL"/>
              </w:rPr>
              <w:t>en</w:t>
            </w:r>
          </w:p>
          <w:p w14:paraId="0F86539A" w14:textId="77777777" w:rsidR="00EE7359" w:rsidRPr="0016675A" w:rsidRDefault="00EE7359" w:rsidP="006059C1">
            <w:pPr>
              <w:numPr>
                <w:ilvl w:val="0"/>
                <w:numId w:val="3"/>
              </w:numPr>
              <w:ind w:left="173" w:hanging="173"/>
              <w:contextualSpacing/>
              <w:rPr>
                <w:lang w:val="nl-NL"/>
              </w:rPr>
            </w:pPr>
            <w:r w:rsidRPr="0016675A">
              <w:rPr>
                <w:lang w:val="nl-NL"/>
              </w:rPr>
              <w:t>Reinig onmiddellijk alle afval of vloeistoffen die op de grond vallen</w:t>
            </w:r>
          </w:p>
          <w:p w14:paraId="2F41EB0D" w14:textId="77777777" w:rsidR="00EE7359" w:rsidRDefault="00EE7359" w:rsidP="006059C1">
            <w:pPr>
              <w:numPr>
                <w:ilvl w:val="0"/>
                <w:numId w:val="3"/>
              </w:numPr>
              <w:ind w:left="173" w:hanging="173"/>
              <w:contextualSpacing/>
              <w:rPr>
                <w:lang w:val="nl-NL"/>
              </w:rPr>
            </w:pPr>
            <w:r w:rsidRPr="0016675A">
              <w:rPr>
                <w:lang w:val="nl-NL"/>
              </w:rPr>
              <w:t>Signaleer mogelijke gevaren</w:t>
            </w:r>
          </w:p>
          <w:p w14:paraId="0EE31CBB" w14:textId="77777777" w:rsidR="00EE7359" w:rsidRPr="0016675A" w:rsidRDefault="00EE7359" w:rsidP="006059C1">
            <w:pPr>
              <w:ind w:left="173"/>
              <w:contextualSpacing/>
              <w:rPr>
                <w:lang w:val="nl-NL"/>
              </w:rPr>
            </w:pPr>
          </w:p>
          <w:p w14:paraId="39D1DE97" w14:textId="77777777" w:rsidR="00EE7359" w:rsidRPr="0016675A" w:rsidRDefault="00EE7359" w:rsidP="006059C1">
            <w:pPr>
              <w:rPr>
                <w:u w:val="single"/>
                <w:lang w:val="nl-NL"/>
              </w:rPr>
            </w:pPr>
            <w:r w:rsidRPr="0016675A">
              <w:rPr>
                <w:u w:val="single"/>
                <w:lang w:val="nl-NL"/>
              </w:rPr>
              <w:t>Organisatorische maatregelen</w:t>
            </w:r>
          </w:p>
          <w:p w14:paraId="43552A96" w14:textId="77777777" w:rsidR="00EE7359" w:rsidRPr="0016675A" w:rsidRDefault="00EE7359" w:rsidP="006059C1">
            <w:pPr>
              <w:numPr>
                <w:ilvl w:val="0"/>
                <w:numId w:val="3"/>
              </w:numPr>
              <w:ind w:left="314" w:hanging="283"/>
              <w:contextualSpacing/>
              <w:rPr>
                <w:lang w:val="nl-NL"/>
              </w:rPr>
            </w:pPr>
            <w:r w:rsidRPr="0016675A">
              <w:rPr>
                <w:lang w:val="nl-NL"/>
              </w:rPr>
              <w:t>Onderhoud regelmatig de vloeren</w:t>
            </w:r>
          </w:p>
          <w:p w14:paraId="354F8D44" w14:textId="77777777" w:rsidR="00EE7359" w:rsidRPr="0016675A" w:rsidRDefault="00EE7359" w:rsidP="006059C1">
            <w:pPr>
              <w:numPr>
                <w:ilvl w:val="0"/>
                <w:numId w:val="3"/>
              </w:numPr>
              <w:ind w:left="314" w:hanging="283"/>
              <w:contextualSpacing/>
              <w:rPr>
                <w:lang w:val="nl-NL"/>
              </w:rPr>
            </w:pPr>
            <w:r w:rsidRPr="0016675A">
              <w:rPr>
                <w:lang w:val="nl-NL"/>
              </w:rPr>
              <w:t>Plaats een vloerbekleding met antislip</w:t>
            </w:r>
          </w:p>
          <w:p w14:paraId="47EB3C33" w14:textId="77777777" w:rsidR="00EE7359" w:rsidRPr="0016675A" w:rsidRDefault="00EE7359" w:rsidP="006059C1">
            <w:pPr>
              <w:numPr>
                <w:ilvl w:val="0"/>
                <w:numId w:val="3"/>
              </w:numPr>
              <w:ind w:left="314" w:hanging="283"/>
              <w:contextualSpacing/>
              <w:rPr>
                <w:lang w:val="nl-NL"/>
              </w:rPr>
            </w:pPr>
            <w:r w:rsidRPr="0016675A">
              <w:rPr>
                <w:lang w:val="nl-NL"/>
              </w:rPr>
              <w:t>Controleer de verlichting op de trappen</w:t>
            </w:r>
          </w:p>
          <w:p w14:paraId="267149D8" w14:textId="77777777" w:rsidR="00EE7359" w:rsidRPr="0016675A" w:rsidRDefault="00EE7359" w:rsidP="006059C1">
            <w:pPr>
              <w:numPr>
                <w:ilvl w:val="0"/>
                <w:numId w:val="3"/>
              </w:numPr>
              <w:ind w:left="314" w:hanging="283"/>
              <w:contextualSpacing/>
              <w:rPr>
                <w:lang w:val="nl-NL"/>
              </w:rPr>
            </w:pPr>
            <w:r w:rsidRPr="0016675A">
              <w:rPr>
                <w:lang w:val="nl-NL"/>
              </w:rPr>
              <w:t>Voorzie</w:t>
            </w:r>
            <w:r>
              <w:rPr>
                <w:lang w:val="nl-NL"/>
              </w:rPr>
              <w:t xml:space="preserve"> in</w:t>
            </w:r>
            <w:r w:rsidRPr="0016675A">
              <w:rPr>
                <w:lang w:val="nl-NL"/>
              </w:rPr>
              <w:t xml:space="preserve"> leuningen voor alle trappen</w:t>
            </w:r>
          </w:p>
          <w:p w14:paraId="632AAAB9" w14:textId="77777777" w:rsidR="00EE7359" w:rsidRPr="0016675A" w:rsidRDefault="00EE7359" w:rsidP="006059C1">
            <w:pPr>
              <w:numPr>
                <w:ilvl w:val="0"/>
                <w:numId w:val="3"/>
              </w:numPr>
              <w:ind w:left="314" w:hanging="283"/>
              <w:contextualSpacing/>
              <w:rPr>
                <w:lang w:val="nl-NL"/>
              </w:rPr>
            </w:pPr>
            <w:r w:rsidRPr="0016675A">
              <w:rPr>
                <w:lang w:val="nl-NL"/>
              </w:rPr>
              <w:t xml:space="preserve">Voorzie </w:t>
            </w:r>
            <w:r>
              <w:rPr>
                <w:lang w:val="nl-NL"/>
              </w:rPr>
              <w:t>in</w:t>
            </w:r>
            <w:r w:rsidRPr="0016675A">
              <w:rPr>
                <w:lang w:val="nl-NL"/>
              </w:rPr>
              <w:t xml:space="preserve"> antislipstroken</w:t>
            </w:r>
            <w:r>
              <w:rPr>
                <w:lang w:val="nl-NL"/>
              </w:rPr>
              <w:t xml:space="preserve"> op de trappen</w:t>
            </w:r>
          </w:p>
          <w:p w14:paraId="76E47171" w14:textId="77777777" w:rsidR="00EE7359" w:rsidRPr="0016675A" w:rsidRDefault="00EE7359" w:rsidP="006059C1">
            <w:pPr>
              <w:numPr>
                <w:ilvl w:val="0"/>
                <w:numId w:val="3"/>
              </w:numPr>
              <w:ind w:left="314" w:hanging="283"/>
              <w:contextualSpacing/>
              <w:rPr>
                <w:lang w:val="nl-NL"/>
              </w:rPr>
            </w:pPr>
            <w:r w:rsidRPr="0016675A">
              <w:rPr>
                <w:lang w:val="nl-NL"/>
              </w:rPr>
              <w:t>Onderhoud de afzuigkappen om condensatie op de vloer te vermijden</w:t>
            </w:r>
          </w:p>
          <w:p w14:paraId="34E0EE05" w14:textId="77777777" w:rsidR="00EE7359" w:rsidRPr="0016675A" w:rsidRDefault="00EE7359" w:rsidP="006059C1">
            <w:pPr>
              <w:numPr>
                <w:ilvl w:val="0"/>
                <w:numId w:val="3"/>
              </w:numPr>
              <w:ind w:left="314" w:hanging="283"/>
              <w:contextualSpacing/>
              <w:rPr>
                <w:lang w:val="nl-NL"/>
              </w:rPr>
            </w:pPr>
            <w:r w:rsidRPr="0016675A">
              <w:rPr>
                <w:lang w:val="nl-NL"/>
              </w:rPr>
              <w:t>Vervang of herstel vloeren zodra nodig</w:t>
            </w:r>
          </w:p>
          <w:p w14:paraId="15F5E18E" w14:textId="34745774" w:rsidR="00EE7359" w:rsidRPr="0016675A" w:rsidRDefault="00EE7359" w:rsidP="006059C1">
            <w:pPr>
              <w:numPr>
                <w:ilvl w:val="0"/>
                <w:numId w:val="3"/>
              </w:numPr>
              <w:ind w:left="314" w:hanging="283"/>
              <w:contextualSpacing/>
              <w:rPr>
                <w:lang w:val="nl-NL"/>
              </w:rPr>
            </w:pPr>
            <w:r w:rsidRPr="0016675A">
              <w:rPr>
                <w:lang w:val="nl-NL"/>
              </w:rPr>
              <w:t>Plaats signalisatie ter hoogte van niveauverschillen</w:t>
            </w:r>
          </w:p>
        </w:tc>
        <w:tc>
          <w:tcPr>
            <w:tcW w:w="1701" w:type="dxa"/>
          </w:tcPr>
          <w:p w14:paraId="14DAD43D" w14:textId="77777777" w:rsidR="00EE7359" w:rsidRPr="0016675A" w:rsidRDefault="00EE7359" w:rsidP="006059C1">
            <w:pPr>
              <w:rPr>
                <w:lang w:val="nl-NL"/>
              </w:rPr>
            </w:pPr>
          </w:p>
        </w:tc>
        <w:tc>
          <w:tcPr>
            <w:tcW w:w="1701" w:type="dxa"/>
          </w:tcPr>
          <w:p w14:paraId="2A0CDEDC" w14:textId="77777777" w:rsidR="00EE7359" w:rsidRPr="0016675A" w:rsidRDefault="00EE7359" w:rsidP="006059C1">
            <w:pPr>
              <w:rPr>
                <w:lang w:val="nl-NL"/>
              </w:rPr>
            </w:pPr>
          </w:p>
        </w:tc>
      </w:tr>
      <w:tr w:rsidR="00EE7359" w:rsidRPr="0016675A" w14:paraId="45EC6161" w14:textId="77777777" w:rsidTr="00B024BD">
        <w:tc>
          <w:tcPr>
            <w:tcW w:w="2972" w:type="dxa"/>
          </w:tcPr>
          <w:p w14:paraId="6B852027" w14:textId="77777777" w:rsidR="00EE7359" w:rsidRPr="0016675A" w:rsidRDefault="00EE7359" w:rsidP="006059C1">
            <w:pPr>
              <w:rPr>
                <w:lang w:val="nl-NL"/>
              </w:rPr>
            </w:pPr>
            <w:r w:rsidRPr="0016675A">
              <w:rPr>
                <w:lang w:val="nl-NL"/>
              </w:rPr>
              <w:t xml:space="preserve">Manueel hanteren van lasten </w:t>
            </w:r>
          </w:p>
        </w:tc>
        <w:tc>
          <w:tcPr>
            <w:tcW w:w="2126" w:type="dxa"/>
          </w:tcPr>
          <w:p w14:paraId="6D2F5680" w14:textId="77777777" w:rsidR="00EE7359" w:rsidRPr="0016675A" w:rsidRDefault="00EE7359" w:rsidP="006059C1">
            <w:pPr>
              <w:numPr>
                <w:ilvl w:val="0"/>
                <w:numId w:val="2"/>
              </w:numPr>
              <w:contextualSpacing/>
              <w:rPr>
                <w:lang w:val="nl-NL"/>
              </w:rPr>
            </w:pPr>
            <w:r w:rsidRPr="0016675A">
              <w:rPr>
                <w:lang w:val="nl-NL"/>
              </w:rPr>
              <w:t>Verkeerde bewegingen</w:t>
            </w:r>
          </w:p>
          <w:p w14:paraId="4C1660B7" w14:textId="77777777" w:rsidR="00EE7359" w:rsidRPr="0016675A" w:rsidRDefault="00EE7359" w:rsidP="006059C1">
            <w:pPr>
              <w:numPr>
                <w:ilvl w:val="0"/>
                <w:numId w:val="2"/>
              </w:numPr>
              <w:contextualSpacing/>
              <w:rPr>
                <w:lang w:val="nl-NL"/>
              </w:rPr>
            </w:pPr>
            <w:r w:rsidRPr="0016675A">
              <w:rPr>
                <w:lang w:val="nl-NL"/>
              </w:rPr>
              <w:t>Kneuzing</w:t>
            </w:r>
          </w:p>
          <w:p w14:paraId="11891BD5" w14:textId="77777777" w:rsidR="00EE7359" w:rsidRPr="0016675A" w:rsidRDefault="00EE7359" w:rsidP="006059C1">
            <w:pPr>
              <w:numPr>
                <w:ilvl w:val="0"/>
                <w:numId w:val="2"/>
              </w:numPr>
              <w:contextualSpacing/>
              <w:rPr>
                <w:lang w:val="nl-NL"/>
              </w:rPr>
            </w:pPr>
            <w:r w:rsidRPr="0016675A">
              <w:rPr>
                <w:lang w:val="nl-NL"/>
              </w:rPr>
              <w:t xml:space="preserve">Val </w:t>
            </w:r>
          </w:p>
          <w:p w14:paraId="53FD7B91" w14:textId="77777777" w:rsidR="00EE7359" w:rsidRPr="0016675A" w:rsidRDefault="00EE7359" w:rsidP="006059C1">
            <w:pPr>
              <w:numPr>
                <w:ilvl w:val="0"/>
                <w:numId w:val="2"/>
              </w:numPr>
              <w:contextualSpacing/>
              <w:rPr>
                <w:lang w:val="nl-NL"/>
              </w:rPr>
            </w:pPr>
            <w:r w:rsidRPr="0016675A">
              <w:rPr>
                <w:lang w:val="nl-NL"/>
              </w:rPr>
              <w:t>RSI</w:t>
            </w:r>
          </w:p>
        </w:tc>
        <w:tc>
          <w:tcPr>
            <w:tcW w:w="1276" w:type="dxa"/>
          </w:tcPr>
          <w:p w14:paraId="3E7A4490" w14:textId="77777777" w:rsidR="00EE7359" w:rsidRPr="0016675A" w:rsidRDefault="00EE7359" w:rsidP="006059C1">
            <w:pPr>
              <w:rPr>
                <w:lang w:val="nl-NL"/>
              </w:rPr>
            </w:pPr>
          </w:p>
        </w:tc>
        <w:tc>
          <w:tcPr>
            <w:tcW w:w="4961" w:type="dxa"/>
          </w:tcPr>
          <w:p w14:paraId="73A52ED0" w14:textId="77777777" w:rsidR="00EE7359" w:rsidRPr="0016675A" w:rsidRDefault="00EE7359" w:rsidP="006059C1">
            <w:pPr>
              <w:rPr>
                <w:u w:val="single"/>
                <w:lang w:val="nl-NL"/>
              </w:rPr>
            </w:pPr>
            <w:r w:rsidRPr="0016675A">
              <w:rPr>
                <w:u w:val="single"/>
                <w:lang w:val="nl-NL"/>
              </w:rPr>
              <w:t>Individuele maatregelen</w:t>
            </w:r>
          </w:p>
          <w:p w14:paraId="2301CDFC" w14:textId="77777777" w:rsidR="00EE7359" w:rsidRPr="0016675A" w:rsidRDefault="00EE7359" w:rsidP="006059C1">
            <w:pPr>
              <w:numPr>
                <w:ilvl w:val="0"/>
                <w:numId w:val="3"/>
              </w:numPr>
              <w:contextualSpacing/>
              <w:rPr>
                <w:lang w:val="nl-NL"/>
              </w:rPr>
            </w:pPr>
            <w:r w:rsidRPr="0016675A">
              <w:rPr>
                <w:lang w:val="nl-NL"/>
              </w:rPr>
              <w:t>Gebruik een transportwagen voor zware lasten</w:t>
            </w:r>
          </w:p>
          <w:p w14:paraId="17481018" w14:textId="77777777" w:rsidR="00EE7359" w:rsidRPr="0016675A" w:rsidRDefault="00EE7359" w:rsidP="006059C1">
            <w:pPr>
              <w:numPr>
                <w:ilvl w:val="0"/>
                <w:numId w:val="3"/>
              </w:numPr>
              <w:contextualSpacing/>
              <w:rPr>
                <w:lang w:val="nl-NL"/>
              </w:rPr>
            </w:pPr>
            <w:r w:rsidRPr="0016675A">
              <w:rPr>
                <w:lang w:val="nl-NL"/>
              </w:rPr>
              <w:t>Verdeel de te vervoeren lasten om het gewicht te beperken</w:t>
            </w:r>
          </w:p>
          <w:p w14:paraId="429E3080" w14:textId="77777777" w:rsidR="00EE7359" w:rsidRPr="0016675A" w:rsidRDefault="00EE7359" w:rsidP="006059C1">
            <w:pPr>
              <w:ind w:left="720"/>
              <w:contextualSpacing/>
              <w:rPr>
                <w:lang w:val="nl-NL"/>
              </w:rPr>
            </w:pPr>
          </w:p>
          <w:p w14:paraId="49B778CA" w14:textId="77777777" w:rsidR="00EE7359" w:rsidRPr="0016675A" w:rsidRDefault="00EE7359" w:rsidP="006059C1">
            <w:pPr>
              <w:rPr>
                <w:u w:val="single"/>
                <w:lang w:val="nl-NL"/>
              </w:rPr>
            </w:pPr>
            <w:r w:rsidRPr="0016675A">
              <w:rPr>
                <w:u w:val="single"/>
                <w:lang w:val="nl-NL"/>
              </w:rPr>
              <w:t>Organisatorische maatregelen</w:t>
            </w:r>
          </w:p>
          <w:p w14:paraId="1EA1B281" w14:textId="77777777" w:rsidR="00EE7359" w:rsidRPr="0016675A" w:rsidRDefault="00EE7359" w:rsidP="006059C1">
            <w:pPr>
              <w:numPr>
                <w:ilvl w:val="0"/>
                <w:numId w:val="3"/>
              </w:numPr>
              <w:contextualSpacing/>
              <w:rPr>
                <w:lang w:val="nl-NL"/>
              </w:rPr>
            </w:pPr>
            <w:r w:rsidRPr="0016675A">
              <w:rPr>
                <w:lang w:val="nl-NL"/>
              </w:rPr>
              <w:t>Beperk manueel transport</w:t>
            </w:r>
          </w:p>
          <w:p w14:paraId="3C49BF87" w14:textId="77777777" w:rsidR="00EE7359" w:rsidRPr="0016675A" w:rsidRDefault="00EE7359" w:rsidP="006059C1">
            <w:pPr>
              <w:numPr>
                <w:ilvl w:val="0"/>
                <w:numId w:val="3"/>
              </w:numPr>
              <w:contextualSpacing/>
              <w:rPr>
                <w:lang w:val="nl-NL"/>
              </w:rPr>
            </w:pPr>
            <w:r w:rsidRPr="0016675A">
              <w:rPr>
                <w:lang w:val="nl-NL"/>
              </w:rPr>
              <w:t>Stel mechanische transportmiddelen ter beschikking (</w:t>
            </w:r>
            <w:r>
              <w:rPr>
                <w:lang w:val="nl-NL"/>
              </w:rPr>
              <w:t>transportwagens</w:t>
            </w:r>
            <w:r w:rsidRPr="0016675A">
              <w:rPr>
                <w:lang w:val="nl-NL"/>
              </w:rPr>
              <w:t xml:space="preserve">, </w:t>
            </w:r>
            <w:r>
              <w:rPr>
                <w:lang w:val="nl-NL"/>
              </w:rPr>
              <w:t>dienwagens</w:t>
            </w:r>
            <w:r w:rsidRPr="0016675A">
              <w:rPr>
                <w:lang w:val="nl-NL"/>
              </w:rPr>
              <w:t>, e</w:t>
            </w:r>
            <w:r>
              <w:rPr>
                <w:lang w:val="nl-NL"/>
              </w:rPr>
              <w:t>.a.</w:t>
            </w:r>
            <w:r w:rsidRPr="0016675A">
              <w:rPr>
                <w:lang w:val="nl-NL"/>
              </w:rPr>
              <w:t>)</w:t>
            </w:r>
          </w:p>
          <w:p w14:paraId="74456E83" w14:textId="77777777" w:rsidR="00EE7359" w:rsidRPr="0016675A" w:rsidRDefault="00EE7359" w:rsidP="006059C1">
            <w:pPr>
              <w:numPr>
                <w:ilvl w:val="0"/>
                <w:numId w:val="3"/>
              </w:numPr>
              <w:contextualSpacing/>
              <w:rPr>
                <w:lang w:val="nl-NL"/>
              </w:rPr>
            </w:pPr>
            <w:r>
              <w:rPr>
                <w:lang w:val="nl-NL"/>
              </w:rPr>
              <w:t>Zorg voor</w:t>
            </w:r>
            <w:r w:rsidRPr="0016675A">
              <w:rPr>
                <w:lang w:val="nl-NL"/>
              </w:rPr>
              <w:t xml:space="preserve"> functionele en ergonomische opbergruimten (toegankelijk, in voldoende aantal, op aangepaste hoogte, enz.) </w:t>
            </w:r>
          </w:p>
          <w:p w14:paraId="26AD9AF1" w14:textId="77777777" w:rsidR="00EE7359" w:rsidRPr="0016675A" w:rsidRDefault="00EE7359" w:rsidP="006059C1">
            <w:pPr>
              <w:numPr>
                <w:ilvl w:val="0"/>
                <w:numId w:val="3"/>
              </w:numPr>
              <w:contextualSpacing/>
              <w:rPr>
                <w:lang w:val="nl-NL"/>
              </w:rPr>
            </w:pPr>
            <w:r w:rsidRPr="0016675A">
              <w:rPr>
                <w:lang w:val="nl-NL"/>
              </w:rPr>
              <w:t>Organiseer de opslag volgens ergonomische regels (geen zware voorwerpen op hoogte, toegankelijkheid in functie van de gebruiksfrequentie, enz.)</w:t>
            </w:r>
          </w:p>
          <w:p w14:paraId="6D1DD30F" w14:textId="77777777" w:rsidR="00EE7359" w:rsidRPr="0016675A" w:rsidRDefault="00EE7359" w:rsidP="006059C1">
            <w:pPr>
              <w:numPr>
                <w:ilvl w:val="0"/>
                <w:numId w:val="3"/>
              </w:numPr>
              <w:contextualSpacing/>
              <w:rPr>
                <w:lang w:val="nl-NL"/>
              </w:rPr>
            </w:pPr>
            <w:r w:rsidRPr="0016675A">
              <w:rPr>
                <w:lang w:val="nl-NL"/>
              </w:rPr>
              <w:t>Pas de werkhoogte aan</w:t>
            </w:r>
          </w:p>
          <w:p w14:paraId="2C36D98A" w14:textId="77777777" w:rsidR="00EE7359" w:rsidRPr="0016675A" w:rsidRDefault="00EE7359" w:rsidP="006059C1">
            <w:pPr>
              <w:ind w:left="360"/>
              <w:contextualSpacing/>
              <w:rPr>
                <w:lang w:val="nl-NL"/>
              </w:rPr>
            </w:pPr>
          </w:p>
        </w:tc>
        <w:tc>
          <w:tcPr>
            <w:tcW w:w="1701" w:type="dxa"/>
          </w:tcPr>
          <w:p w14:paraId="4F445CF9" w14:textId="77777777" w:rsidR="00EE7359" w:rsidRPr="0016675A" w:rsidRDefault="00EE7359" w:rsidP="006059C1">
            <w:pPr>
              <w:rPr>
                <w:lang w:val="nl-NL"/>
              </w:rPr>
            </w:pPr>
          </w:p>
        </w:tc>
        <w:tc>
          <w:tcPr>
            <w:tcW w:w="1701" w:type="dxa"/>
          </w:tcPr>
          <w:p w14:paraId="0CAF8E22" w14:textId="77777777" w:rsidR="00EE7359" w:rsidRPr="0016675A" w:rsidRDefault="00EE7359" w:rsidP="006059C1">
            <w:pPr>
              <w:rPr>
                <w:lang w:val="nl-NL"/>
              </w:rPr>
            </w:pPr>
          </w:p>
        </w:tc>
      </w:tr>
      <w:tr w:rsidR="00EE7359" w:rsidRPr="0016675A" w14:paraId="1A78D945" w14:textId="77777777" w:rsidTr="00B024BD">
        <w:tc>
          <w:tcPr>
            <w:tcW w:w="2972" w:type="dxa"/>
          </w:tcPr>
          <w:p w14:paraId="18609477" w14:textId="77777777" w:rsidR="00EE7359" w:rsidRPr="0016675A" w:rsidRDefault="00EE7359" w:rsidP="006059C1">
            <w:pPr>
              <w:rPr>
                <w:lang w:val="nl-NL"/>
              </w:rPr>
            </w:pPr>
            <w:r w:rsidRPr="0016675A">
              <w:rPr>
                <w:lang w:val="nl-NL"/>
              </w:rPr>
              <w:t>Lawaaierige omgeving</w:t>
            </w:r>
          </w:p>
        </w:tc>
        <w:tc>
          <w:tcPr>
            <w:tcW w:w="2126" w:type="dxa"/>
          </w:tcPr>
          <w:p w14:paraId="4C2C64FC" w14:textId="77777777" w:rsidR="00EE7359" w:rsidRPr="0016675A" w:rsidRDefault="00EE7359" w:rsidP="006059C1">
            <w:pPr>
              <w:numPr>
                <w:ilvl w:val="0"/>
                <w:numId w:val="2"/>
              </w:numPr>
              <w:contextualSpacing/>
              <w:rPr>
                <w:lang w:val="nl-NL"/>
              </w:rPr>
            </w:pPr>
            <w:r w:rsidRPr="0016675A">
              <w:rPr>
                <w:lang w:val="nl-NL"/>
              </w:rPr>
              <w:t>Vermoeidheid</w:t>
            </w:r>
          </w:p>
          <w:p w14:paraId="5E2AE386" w14:textId="77777777" w:rsidR="00EE7359" w:rsidRPr="0016675A" w:rsidRDefault="00EE7359" w:rsidP="006059C1">
            <w:pPr>
              <w:numPr>
                <w:ilvl w:val="0"/>
                <w:numId w:val="2"/>
              </w:numPr>
              <w:contextualSpacing/>
              <w:rPr>
                <w:lang w:val="nl-NL"/>
              </w:rPr>
            </w:pPr>
            <w:r w:rsidRPr="0016675A">
              <w:rPr>
                <w:lang w:val="nl-NL"/>
              </w:rPr>
              <w:t>Gehoorverlies</w:t>
            </w:r>
          </w:p>
        </w:tc>
        <w:tc>
          <w:tcPr>
            <w:tcW w:w="1276" w:type="dxa"/>
          </w:tcPr>
          <w:p w14:paraId="2E676C90" w14:textId="77777777" w:rsidR="00EE7359" w:rsidRPr="0016675A" w:rsidRDefault="00EE7359" w:rsidP="006059C1">
            <w:pPr>
              <w:rPr>
                <w:lang w:val="nl-NL"/>
              </w:rPr>
            </w:pPr>
          </w:p>
        </w:tc>
        <w:tc>
          <w:tcPr>
            <w:tcW w:w="4961" w:type="dxa"/>
          </w:tcPr>
          <w:p w14:paraId="50BCA4D5" w14:textId="77777777" w:rsidR="00EE7359" w:rsidRPr="0016675A" w:rsidRDefault="00EE7359" w:rsidP="006059C1">
            <w:pPr>
              <w:rPr>
                <w:u w:val="single"/>
                <w:lang w:val="nl-NL"/>
              </w:rPr>
            </w:pPr>
            <w:r w:rsidRPr="0016675A">
              <w:rPr>
                <w:u w:val="single"/>
                <w:lang w:val="nl-NL"/>
              </w:rPr>
              <w:t>Organisatorische maatregelen</w:t>
            </w:r>
          </w:p>
          <w:p w14:paraId="700C5505" w14:textId="77777777" w:rsidR="00EE7359" w:rsidRPr="0016675A" w:rsidRDefault="00EE7359" w:rsidP="006059C1">
            <w:pPr>
              <w:numPr>
                <w:ilvl w:val="0"/>
                <w:numId w:val="8"/>
              </w:numPr>
              <w:contextualSpacing/>
              <w:rPr>
                <w:lang w:val="nl-NL"/>
              </w:rPr>
            </w:pPr>
            <w:r w:rsidRPr="0016675A">
              <w:rPr>
                <w:lang w:val="nl-NL"/>
              </w:rPr>
              <w:t>Beperk het geluidsniveau van de sfeermuziek</w:t>
            </w:r>
          </w:p>
          <w:p w14:paraId="24269243" w14:textId="77777777" w:rsidR="00EE7359" w:rsidRPr="0016675A" w:rsidRDefault="00EE7359" w:rsidP="006059C1">
            <w:pPr>
              <w:numPr>
                <w:ilvl w:val="0"/>
                <w:numId w:val="8"/>
              </w:numPr>
              <w:contextualSpacing/>
              <w:rPr>
                <w:rFonts w:cstheme="minorHAnsi"/>
                <w:b/>
                <w:bCs/>
                <w:u w:val="single"/>
                <w:lang w:val="nl-NL"/>
              </w:rPr>
            </w:pPr>
            <w:r w:rsidRPr="0016675A">
              <w:rPr>
                <w:rFonts w:cstheme="minorHAnsi"/>
                <w:shd w:val="clear" w:color="auto" w:fill="FFFFFF"/>
                <w:lang w:val="nl-NL"/>
              </w:rPr>
              <w:t>Gebruik absorberende materialen die het geluid van schokken en verplaatsingen verminderen (viltjes onder de stoelen en tafels)</w:t>
            </w:r>
          </w:p>
          <w:p w14:paraId="76C5C81D" w14:textId="77777777" w:rsidR="00EE7359" w:rsidRPr="0016675A" w:rsidRDefault="00EE7359" w:rsidP="006059C1">
            <w:pPr>
              <w:numPr>
                <w:ilvl w:val="0"/>
                <w:numId w:val="8"/>
              </w:numPr>
              <w:contextualSpacing/>
              <w:rPr>
                <w:rFonts w:cstheme="minorHAnsi"/>
                <w:b/>
                <w:bCs/>
                <w:u w:val="single"/>
                <w:lang w:val="nl-NL"/>
              </w:rPr>
            </w:pPr>
            <w:r w:rsidRPr="0016675A">
              <w:rPr>
                <w:rFonts w:cstheme="minorHAnsi"/>
                <w:shd w:val="clear" w:color="auto" w:fill="FFFFFF"/>
                <w:lang w:val="nl-NL"/>
              </w:rPr>
              <w:t>Voorzie een rustige plek voor de pauzes</w:t>
            </w:r>
          </w:p>
          <w:p w14:paraId="1C9AEE15" w14:textId="77777777" w:rsidR="00EE7359" w:rsidRPr="0016675A" w:rsidRDefault="00EE7359" w:rsidP="006059C1">
            <w:pPr>
              <w:numPr>
                <w:ilvl w:val="0"/>
                <w:numId w:val="8"/>
              </w:numPr>
              <w:contextualSpacing/>
              <w:rPr>
                <w:rFonts w:cstheme="minorHAnsi"/>
                <w:b/>
                <w:bCs/>
                <w:u w:val="single"/>
                <w:lang w:val="nl-NL"/>
              </w:rPr>
            </w:pPr>
            <w:r w:rsidRPr="0016675A">
              <w:rPr>
                <w:rFonts w:cstheme="minorHAnsi"/>
                <w:shd w:val="clear" w:color="auto" w:fill="FFFFFF"/>
                <w:lang w:val="nl-NL"/>
              </w:rPr>
              <w:t>Denk er bij renovatie van de zaak aan om de plafonds en de muren uit te rusten met absorberende materialen</w:t>
            </w:r>
          </w:p>
          <w:p w14:paraId="7EAC64AE" w14:textId="77777777" w:rsidR="00EE7359" w:rsidRPr="0016675A" w:rsidRDefault="00EE7359" w:rsidP="006059C1">
            <w:pPr>
              <w:ind w:left="720"/>
              <w:contextualSpacing/>
              <w:rPr>
                <w:rFonts w:cstheme="minorHAnsi"/>
                <w:b/>
                <w:bCs/>
                <w:u w:val="single"/>
                <w:lang w:val="nl-NL"/>
              </w:rPr>
            </w:pPr>
          </w:p>
        </w:tc>
        <w:tc>
          <w:tcPr>
            <w:tcW w:w="1701" w:type="dxa"/>
          </w:tcPr>
          <w:p w14:paraId="369F6B3C" w14:textId="77777777" w:rsidR="00EE7359" w:rsidRPr="0016675A" w:rsidRDefault="00EE7359" w:rsidP="006059C1">
            <w:pPr>
              <w:rPr>
                <w:lang w:val="nl-NL"/>
              </w:rPr>
            </w:pPr>
          </w:p>
        </w:tc>
        <w:tc>
          <w:tcPr>
            <w:tcW w:w="1701" w:type="dxa"/>
          </w:tcPr>
          <w:p w14:paraId="1CE1B8BD" w14:textId="77777777" w:rsidR="00EE7359" w:rsidRPr="0016675A" w:rsidRDefault="00EE7359" w:rsidP="006059C1">
            <w:pPr>
              <w:rPr>
                <w:lang w:val="nl-NL"/>
              </w:rPr>
            </w:pPr>
          </w:p>
        </w:tc>
      </w:tr>
      <w:tr w:rsidR="00EE7359" w:rsidRPr="0016675A" w14:paraId="01623D6E" w14:textId="77777777" w:rsidTr="00B024BD">
        <w:tc>
          <w:tcPr>
            <w:tcW w:w="2972" w:type="dxa"/>
          </w:tcPr>
          <w:p w14:paraId="2933DECB" w14:textId="6E4BDE8B" w:rsidR="00EE7359" w:rsidRPr="0016675A" w:rsidRDefault="00EE7359" w:rsidP="00C60132">
            <w:pPr>
              <w:jc w:val="both"/>
              <w:rPr>
                <w:lang w:val="nl-NL"/>
              </w:rPr>
            </w:pPr>
            <w:r w:rsidRPr="0016675A">
              <w:rPr>
                <w:lang w:val="nl-NL"/>
              </w:rPr>
              <w:t>Reinigingsmiddelen</w:t>
            </w:r>
          </w:p>
        </w:tc>
        <w:tc>
          <w:tcPr>
            <w:tcW w:w="2126" w:type="dxa"/>
          </w:tcPr>
          <w:p w14:paraId="45F6EA76" w14:textId="77777777" w:rsidR="00EE7359" w:rsidRPr="0016675A" w:rsidRDefault="00EE7359" w:rsidP="00EE7359">
            <w:pPr>
              <w:numPr>
                <w:ilvl w:val="0"/>
                <w:numId w:val="2"/>
              </w:numPr>
              <w:contextualSpacing/>
              <w:jc w:val="both"/>
              <w:rPr>
                <w:lang w:val="nl-NL"/>
              </w:rPr>
            </w:pPr>
            <w:r w:rsidRPr="0016675A">
              <w:rPr>
                <w:lang w:val="nl-NL"/>
              </w:rPr>
              <w:t>Brandwonde</w:t>
            </w:r>
          </w:p>
          <w:p w14:paraId="2C8D8D1B" w14:textId="77777777" w:rsidR="00EE7359" w:rsidRPr="0016675A" w:rsidRDefault="00EE7359" w:rsidP="00EE7359">
            <w:pPr>
              <w:numPr>
                <w:ilvl w:val="0"/>
                <w:numId w:val="2"/>
              </w:numPr>
              <w:contextualSpacing/>
              <w:jc w:val="both"/>
              <w:rPr>
                <w:lang w:val="nl-NL"/>
              </w:rPr>
            </w:pPr>
            <w:r w:rsidRPr="0016675A">
              <w:rPr>
                <w:lang w:val="nl-NL"/>
              </w:rPr>
              <w:t xml:space="preserve">Irritatie </w:t>
            </w:r>
          </w:p>
          <w:p w14:paraId="4D6B0F49" w14:textId="77777777" w:rsidR="00EE7359" w:rsidRPr="0016675A" w:rsidRDefault="00EE7359" w:rsidP="00EE7359">
            <w:pPr>
              <w:numPr>
                <w:ilvl w:val="0"/>
                <w:numId w:val="2"/>
              </w:numPr>
              <w:contextualSpacing/>
              <w:jc w:val="both"/>
              <w:rPr>
                <w:lang w:val="nl-NL"/>
              </w:rPr>
            </w:pPr>
            <w:r w:rsidRPr="0016675A">
              <w:rPr>
                <w:lang w:val="nl-NL"/>
              </w:rPr>
              <w:t>Allergie</w:t>
            </w:r>
          </w:p>
          <w:p w14:paraId="1F36527E" w14:textId="77777777" w:rsidR="00EE7359" w:rsidRPr="0016675A" w:rsidRDefault="00EE7359" w:rsidP="00EE7359">
            <w:pPr>
              <w:numPr>
                <w:ilvl w:val="0"/>
                <w:numId w:val="2"/>
              </w:numPr>
              <w:contextualSpacing/>
              <w:jc w:val="both"/>
              <w:rPr>
                <w:lang w:val="nl-NL"/>
              </w:rPr>
            </w:pPr>
            <w:r w:rsidRPr="0016675A">
              <w:rPr>
                <w:lang w:val="nl-NL"/>
              </w:rPr>
              <w:t>Vergiftiging</w:t>
            </w:r>
          </w:p>
        </w:tc>
        <w:tc>
          <w:tcPr>
            <w:tcW w:w="1276" w:type="dxa"/>
          </w:tcPr>
          <w:p w14:paraId="02075FA1" w14:textId="77777777" w:rsidR="00EE7359" w:rsidRPr="0016675A" w:rsidRDefault="00EE7359" w:rsidP="00C60132">
            <w:pPr>
              <w:jc w:val="both"/>
              <w:rPr>
                <w:lang w:val="nl-NL"/>
              </w:rPr>
            </w:pPr>
          </w:p>
        </w:tc>
        <w:tc>
          <w:tcPr>
            <w:tcW w:w="4961" w:type="dxa"/>
          </w:tcPr>
          <w:p w14:paraId="6FEC4B46" w14:textId="77777777" w:rsidR="00EE7359" w:rsidRPr="0016675A" w:rsidRDefault="00EE7359" w:rsidP="00C60132">
            <w:pPr>
              <w:jc w:val="both"/>
              <w:rPr>
                <w:u w:val="single"/>
                <w:lang w:val="nl-NL"/>
              </w:rPr>
            </w:pPr>
            <w:r w:rsidRPr="0016675A">
              <w:rPr>
                <w:u w:val="single"/>
                <w:lang w:val="nl-NL"/>
              </w:rPr>
              <w:t>Individuele maatregelen</w:t>
            </w:r>
          </w:p>
          <w:p w14:paraId="5710A794" w14:textId="77777777" w:rsidR="00EE7359" w:rsidRPr="0016675A" w:rsidRDefault="00EE7359" w:rsidP="00EE7359">
            <w:pPr>
              <w:numPr>
                <w:ilvl w:val="0"/>
                <w:numId w:val="3"/>
              </w:numPr>
              <w:contextualSpacing/>
              <w:jc w:val="both"/>
              <w:rPr>
                <w:lang w:val="nl-NL"/>
              </w:rPr>
            </w:pPr>
            <w:r w:rsidRPr="0016675A">
              <w:rPr>
                <w:lang w:val="nl-NL"/>
              </w:rPr>
              <w:t>Draag handschoenen</w:t>
            </w:r>
          </w:p>
          <w:p w14:paraId="34F9BFF1" w14:textId="77777777" w:rsidR="00EE7359" w:rsidRPr="0016675A" w:rsidRDefault="00EE7359" w:rsidP="00EE7359">
            <w:pPr>
              <w:numPr>
                <w:ilvl w:val="0"/>
                <w:numId w:val="3"/>
              </w:numPr>
              <w:contextualSpacing/>
              <w:jc w:val="both"/>
              <w:rPr>
                <w:lang w:val="nl-NL"/>
              </w:rPr>
            </w:pPr>
            <w:r w:rsidRPr="0016675A">
              <w:rPr>
                <w:lang w:val="nl-NL"/>
              </w:rPr>
              <w:t>Draag een veiligheidsbril (overgieten, manipuleren van vloeistoffen, e</w:t>
            </w:r>
            <w:r>
              <w:rPr>
                <w:lang w:val="nl-NL"/>
              </w:rPr>
              <w:t>.a.</w:t>
            </w:r>
            <w:r w:rsidRPr="0016675A">
              <w:rPr>
                <w:lang w:val="nl-NL"/>
              </w:rPr>
              <w:t>)</w:t>
            </w:r>
          </w:p>
          <w:p w14:paraId="6C455EF5" w14:textId="77777777" w:rsidR="00EE7359" w:rsidRDefault="00EE7359" w:rsidP="00EE7359">
            <w:pPr>
              <w:numPr>
                <w:ilvl w:val="0"/>
                <w:numId w:val="3"/>
              </w:numPr>
              <w:contextualSpacing/>
              <w:jc w:val="both"/>
              <w:rPr>
                <w:lang w:val="nl-NL"/>
              </w:rPr>
            </w:pPr>
            <w:r w:rsidRPr="0016675A">
              <w:rPr>
                <w:lang w:val="nl-NL"/>
              </w:rPr>
              <w:t>Gebruik de producten volgens de aanwijzingen van de fabrikant</w:t>
            </w:r>
          </w:p>
          <w:p w14:paraId="3C58D81D" w14:textId="77777777" w:rsidR="00EE7359" w:rsidRPr="0016675A" w:rsidRDefault="00EE7359" w:rsidP="00C60132">
            <w:pPr>
              <w:ind w:left="720"/>
              <w:contextualSpacing/>
              <w:jc w:val="both"/>
              <w:rPr>
                <w:lang w:val="nl-NL"/>
              </w:rPr>
            </w:pPr>
          </w:p>
          <w:p w14:paraId="376794CC" w14:textId="77777777" w:rsidR="00EE7359" w:rsidRPr="0016675A" w:rsidRDefault="00EE7359" w:rsidP="00C60132">
            <w:pPr>
              <w:jc w:val="both"/>
              <w:rPr>
                <w:u w:val="single"/>
                <w:lang w:val="nl-NL"/>
              </w:rPr>
            </w:pPr>
            <w:r w:rsidRPr="0016675A">
              <w:rPr>
                <w:u w:val="single"/>
                <w:lang w:val="nl-NL"/>
              </w:rPr>
              <w:t>Organisatorische maatregelen</w:t>
            </w:r>
          </w:p>
          <w:p w14:paraId="1BC41BCC" w14:textId="77777777" w:rsidR="00EE7359" w:rsidRPr="0016675A" w:rsidRDefault="00EE7359" w:rsidP="00EE7359">
            <w:pPr>
              <w:numPr>
                <w:ilvl w:val="0"/>
                <w:numId w:val="3"/>
              </w:numPr>
              <w:contextualSpacing/>
              <w:jc w:val="both"/>
              <w:rPr>
                <w:lang w:val="nl-NL"/>
              </w:rPr>
            </w:pPr>
            <w:r w:rsidRPr="0016675A">
              <w:rPr>
                <w:lang w:val="nl-NL"/>
              </w:rPr>
              <w:t xml:space="preserve">Voorzie </w:t>
            </w:r>
            <w:r>
              <w:rPr>
                <w:lang w:val="nl-NL"/>
              </w:rPr>
              <w:t xml:space="preserve">in </w:t>
            </w:r>
            <w:r w:rsidRPr="0016675A">
              <w:rPr>
                <w:lang w:val="nl-NL"/>
              </w:rPr>
              <w:t>een opleiding of informatie rond het correct gebruik van onderhoudsproducten</w:t>
            </w:r>
          </w:p>
          <w:p w14:paraId="4D6B11BD" w14:textId="77777777" w:rsidR="00EE7359" w:rsidRPr="0016675A" w:rsidRDefault="00EE7359" w:rsidP="00EE7359">
            <w:pPr>
              <w:numPr>
                <w:ilvl w:val="0"/>
                <w:numId w:val="3"/>
              </w:numPr>
              <w:contextualSpacing/>
              <w:jc w:val="both"/>
              <w:rPr>
                <w:lang w:val="nl-NL"/>
              </w:rPr>
            </w:pPr>
            <w:r w:rsidRPr="0016675A">
              <w:rPr>
                <w:lang w:val="nl-NL"/>
              </w:rPr>
              <w:t xml:space="preserve">Vervang  producten door minder schadelijke producten </w:t>
            </w:r>
          </w:p>
          <w:p w14:paraId="1F945515" w14:textId="77777777" w:rsidR="00EE7359" w:rsidRPr="0016675A" w:rsidRDefault="00EE7359" w:rsidP="00EE7359">
            <w:pPr>
              <w:numPr>
                <w:ilvl w:val="0"/>
                <w:numId w:val="3"/>
              </w:numPr>
              <w:contextualSpacing/>
              <w:jc w:val="both"/>
              <w:rPr>
                <w:lang w:val="nl-NL"/>
              </w:rPr>
            </w:pPr>
            <w:r w:rsidRPr="0016675A">
              <w:rPr>
                <w:lang w:val="nl-NL"/>
              </w:rPr>
              <w:t xml:space="preserve">Bewaar  producten in hun oorspronkelijke verpakking of </w:t>
            </w:r>
            <w:r>
              <w:rPr>
                <w:lang w:val="nl-NL"/>
              </w:rPr>
              <w:t>zorg voor</w:t>
            </w:r>
            <w:r w:rsidRPr="0016675A">
              <w:rPr>
                <w:lang w:val="nl-NL"/>
              </w:rPr>
              <w:t xml:space="preserve"> een aangepast etiket op de gebruikte recipiënten</w:t>
            </w:r>
          </w:p>
          <w:p w14:paraId="1890BCCE" w14:textId="77777777" w:rsidR="00EE7359" w:rsidRPr="0016675A" w:rsidRDefault="00EE7359" w:rsidP="00C60132">
            <w:pPr>
              <w:jc w:val="both"/>
              <w:rPr>
                <w:lang w:val="nl-NL"/>
              </w:rPr>
            </w:pPr>
          </w:p>
        </w:tc>
        <w:tc>
          <w:tcPr>
            <w:tcW w:w="1701" w:type="dxa"/>
          </w:tcPr>
          <w:p w14:paraId="03A7EAD4" w14:textId="77777777" w:rsidR="00EE7359" w:rsidRPr="0016675A" w:rsidRDefault="00EE7359" w:rsidP="00C60132">
            <w:pPr>
              <w:jc w:val="both"/>
              <w:rPr>
                <w:lang w:val="nl-NL"/>
              </w:rPr>
            </w:pPr>
          </w:p>
        </w:tc>
        <w:tc>
          <w:tcPr>
            <w:tcW w:w="1701" w:type="dxa"/>
          </w:tcPr>
          <w:p w14:paraId="5BE87F23" w14:textId="77777777" w:rsidR="00EE7359" w:rsidRPr="0016675A" w:rsidRDefault="00EE7359" w:rsidP="00C60132">
            <w:pPr>
              <w:jc w:val="both"/>
              <w:rPr>
                <w:lang w:val="nl-NL"/>
              </w:rPr>
            </w:pPr>
          </w:p>
        </w:tc>
      </w:tr>
      <w:tr w:rsidR="00EE7359" w:rsidRPr="0016675A" w14:paraId="4AB1F81F" w14:textId="77777777" w:rsidTr="00B024BD">
        <w:tc>
          <w:tcPr>
            <w:tcW w:w="2972" w:type="dxa"/>
          </w:tcPr>
          <w:p w14:paraId="30DB6507" w14:textId="77777777" w:rsidR="00EE7359" w:rsidRPr="0016675A" w:rsidRDefault="00EE7359" w:rsidP="00C60132">
            <w:pPr>
              <w:jc w:val="both"/>
              <w:rPr>
                <w:lang w:val="nl-NL"/>
              </w:rPr>
            </w:pPr>
            <w:r w:rsidRPr="0016675A">
              <w:rPr>
                <w:lang w:val="nl-NL"/>
              </w:rPr>
              <w:t>Verwerken en bereiding van voedingsmiddelen</w:t>
            </w:r>
          </w:p>
        </w:tc>
        <w:tc>
          <w:tcPr>
            <w:tcW w:w="2126" w:type="dxa"/>
          </w:tcPr>
          <w:p w14:paraId="6BBF7CA2" w14:textId="77777777" w:rsidR="00EE7359" w:rsidRPr="0016675A" w:rsidRDefault="00EE7359" w:rsidP="00EE7359">
            <w:pPr>
              <w:numPr>
                <w:ilvl w:val="0"/>
                <w:numId w:val="2"/>
              </w:numPr>
              <w:contextualSpacing/>
              <w:jc w:val="both"/>
              <w:rPr>
                <w:lang w:val="nl-NL"/>
              </w:rPr>
            </w:pPr>
            <w:r w:rsidRPr="0016675A">
              <w:rPr>
                <w:lang w:val="nl-NL"/>
              </w:rPr>
              <w:t>Snijwonde</w:t>
            </w:r>
          </w:p>
          <w:p w14:paraId="2C1D35F2" w14:textId="77777777" w:rsidR="00EE7359" w:rsidRPr="0016675A" w:rsidRDefault="00EE7359" w:rsidP="00EE7359">
            <w:pPr>
              <w:numPr>
                <w:ilvl w:val="0"/>
                <w:numId w:val="2"/>
              </w:numPr>
              <w:contextualSpacing/>
              <w:jc w:val="both"/>
              <w:rPr>
                <w:lang w:val="nl-NL"/>
              </w:rPr>
            </w:pPr>
            <w:r w:rsidRPr="0016675A">
              <w:rPr>
                <w:lang w:val="nl-NL"/>
              </w:rPr>
              <w:t>Irritatie</w:t>
            </w:r>
          </w:p>
          <w:p w14:paraId="77AB541C" w14:textId="77777777" w:rsidR="00EE7359" w:rsidRPr="0016675A" w:rsidRDefault="00EE7359" w:rsidP="00EE7359">
            <w:pPr>
              <w:numPr>
                <w:ilvl w:val="0"/>
                <w:numId w:val="2"/>
              </w:numPr>
              <w:contextualSpacing/>
              <w:jc w:val="both"/>
              <w:rPr>
                <w:lang w:val="nl-NL"/>
              </w:rPr>
            </w:pPr>
            <w:r w:rsidRPr="0016675A">
              <w:rPr>
                <w:lang w:val="nl-NL"/>
              </w:rPr>
              <w:t xml:space="preserve">Allergie </w:t>
            </w:r>
          </w:p>
        </w:tc>
        <w:tc>
          <w:tcPr>
            <w:tcW w:w="1276" w:type="dxa"/>
          </w:tcPr>
          <w:p w14:paraId="02C6B627" w14:textId="77777777" w:rsidR="00EE7359" w:rsidRPr="0016675A" w:rsidRDefault="00EE7359" w:rsidP="00C60132">
            <w:pPr>
              <w:jc w:val="both"/>
              <w:rPr>
                <w:lang w:val="nl-NL"/>
              </w:rPr>
            </w:pPr>
          </w:p>
        </w:tc>
        <w:tc>
          <w:tcPr>
            <w:tcW w:w="4961" w:type="dxa"/>
          </w:tcPr>
          <w:p w14:paraId="1C46B2F0" w14:textId="77777777" w:rsidR="00EE7359" w:rsidRPr="0016675A" w:rsidRDefault="00EE7359" w:rsidP="00C60132">
            <w:pPr>
              <w:jc w:val="both"/>
              <w:rPr>
                <w:u w:val="single"/>
                <w:lang w:val="nl-NL"/>
              </w:rPr>
            </w:pPr>
            <w:r w:rsidRPr="0016675A">
              <w:rPr>
                <w:u w:val="single"/>
                <w:lang w:val="nl-NL"/>
              </w:rPr>
              <w:t>Individuele maatregelen</w:t>
            </w:r>
          </w:p>
          <w:p w14:paraId="5F4B6094" w14:textId="77777777" w:rsidR="00EE7359" w:rsidRPr="0016675A" w:rsidRDefault="00EE7359" w:rsidP="00EE7359">
            <w:pPr>
              <w:numPr>
                <w:ilvl w:val="0"/>
                <w:numId w:val="3"/>
              </w:numPr>
              <w:ind w:left="325"/>
              <w:contextualSpacing/>
              <w:jc w:val="both"/>
              <w:rPr>
                <w:lang w:val="nl-NL"/>
              </w:rPr>
            </w:pPr>
            <w:r w:rsidRPr="0016675A">
              <w:rPr>
                <w:lang w:val="nl-NL"/>
              </w:rPr>
              <w:t>Gebruik handschoenen</w:t>
            </w:r>
          </w:p>
          <w:p w14:paraId="69C4F1DE" w14:textId="77777777" w:rsidR="00EE7359" w:rsidRPr="0016675A" w:rsidRDefault="00EE7359" w:rsidP="00EE7359">
            <w:pPr>
              <w:numPr>
                <w:ilvl w:val="0"/>
                <w:numId w:val="3"/>
              </w:numPr>
              <w:ind w:left="325"/>
              <w:contextualSpacing/>
              <w:jc w:val="both"/>
              <w:rPr>
                <w:lang w:val="nl-NL"/>
              </w:rPr>
            </w:pPr>
            <w:r w:rsidRPr="0016675A">
              <w:rPr>
                <w:lang w:val="nl-NL"/>
              </w:rPr>
              <w:t>Gebruik maliënkolderhandschoenen om te versnijden</w:t>
            </w:r>
          </w:p>
          <w:p w14:paraId="437FC543" w14:textId="77777777" w:rsidR="00EE7359" w:rsidRDefault="00EE7359" w:rsidP="00EE7359">
            <w:pPr>
              <w:numPr>
                <w:ilvl w:val="0"/>
                <w:numId w:val="3"/>
              </w:numPr>
              <w:ind w:left="325"/>
              <w:contextualSpacing/>
              <w:jc w:val="both"/>
              <w:rPr>
                <w:lang w:val="nl-NL"/>
              </w:rPr>
            </w:pPr>
            <w:r w:rsidRPr="00FB2694">
              <w:rPr>
                <w:lang w:val="nl-NL"/>
              </w:rPr>
              <w:t>Draag kledij met lange mouwen</w:t>
            </w:r>
          </w:p>
          <w:p w14:paraId="67D001AE" w14:textId="77777777" w:rsidR="00EE7359" w:rsidRPr="0016675A" w:rsidRDefault="00EE7359" w:rsidP="00C60132">
            <w:pPr>
              <w:ind w:left="325"/>
              <w:contextualSpacing/>
              <w:jc w:val="both"/>
              <w:rPr>
                <w:lang w:val="nl-NL"/>
              </w:rPr>
            </w:pPr>
          </w:p>
          <w:p w14:paraId="31DD6B8B" w14:textId="77777777" w:rsidR="00EE7359" w:rsidRPr="0016675A" w:rsidRDefault="00EE7359" w:rsidP="00C60132">
            <w:pPr>
              <w:jc w:val="both"/>
              <w:rPr>
                <w:u w:val="single"/>
                <w:lang w:val="nl-NL"/>
              </w:rPr>
            </w:pPr>
            <w:r w:rsidRPr="0016675A">
              <w:rPr>
                <w:u w:val="single"/>
                <w:lang w:val="nl-NL"/>
              </w:rPr>
              <w:t>Organisatorische maatregelen</w:t>
            </w:r>
          </w:p>
          <w:p w14:paraId="16738C97" w14:textId="77777777" w:rsidR="00EE7359" w:rsidRPr="0016675A" w:rsidRDefault="00EE7359" w:rsidP="00EE7359">
            <w:pPr>
              <w:numPr>
                <w:ilvl w:val="0"/>
                <w:numId w:val="3"/>
              </w:numPr>
              <w:ind w:left="325"/>
              <w:contextualSpacing/>
              <w:jc w:val="both"/>
              <w:rPr>
                <w:lang w:val="nl-NL"/>
              </w:rPr>
            </w:pPr>
            <w:r w:rsidRPr="0016675A">
              <w:rPr>
                <w:lang w:val="nl-NL"/>
              </w:rPr>
              <w:t>Voer maatregelen rond hygiëne in (HACCP)</w:t>
            </w:r>
          </w:p>
          <w:p w14:paraId="69E52F34" w14:textId="77777777" w:rsidR="00EE7359" w:rsidRPr="0016675A" w:rsidRDefault="00EE7359" w:rsidP="00EE7359">
            <w:pPr>
              <w:numPr>
                <w:ilvl w:val="0"/>
                <w:numId w:val="3"/>
              </w:numPr>
              <w:ind w:left="325"/>
              <w:contextualSpacing/>
              <w:jc w:val="both"/>
              <w:rPr>
                <w:lang w:val="nl-NL"/>
              </w:rPr>
            </w:pPr>
            <w:r>
              <w:rPr>
                <w:lang w:val="nl-NL"/>
              </w:rPr>
              <w:t>Zorg voor</w:t>
            </w:r>
            <w:r w:rsidRPr="0016675A">
              <w:rPr>
                <w:lang w:val="nl-NL"/>
              </w:rPr>
              <w:t xml:space="preserve"> vaccinatie tegen tetanus + </w:t>
            </w:r>
            <w:r>
              <w:rPr>
                <w:lang w:val="nl-NL"/>
              </w:rPr>
              <w:t xml:space="preserve">(eventueel </w:t>
            </w:r>
            <w:r w:rsidRPr="0016675A">
              <w:rPr>
                <w:lang w:val="nl-NL"/>
              </w:rPr>
              <w:t>hepatitis</w:t>
            </w:r>
            <w:r>
              <w:rPr>
                <w:lang w:val="nl-NL"/>
              </w:rPr>
              <w:t xml:space="preserve"> A)</w:t>
            </w:r>
          </w:p>
          <w:p w14:paraId="71C10C40" w14:textId="104A7EC0" w:rsidR="00EE7359" w:rsidRPr="000D58BC" w:rsidRDefault="00EE7359" w:rsidP="00C60132">
            <w:pPr>
              <w:numPr>
                <w:ilvl w:val="0"/>
                <w:numId w:val="3"/>
              </w:numPr>
              <w:ind w:left="325"/>
              <w:contextualSpacing/>
              <w:jc w:val="both"/>
              <w:rPr>
                <w:lang w:val="nl-NL"/>
              </w:rPr>
            </w:pPr>
            <w:r w:rsidRPr="000D58BC">
              <w:rPr>
                <w:lang w:val="nl-NL"/>
              </w:rPr>
              <w:t>Vraag een medisch getuigschrift van de behandelende arts</w:t>
            </w:r>
          </w:p>
          <w:p w14:paraId="15FFE239" w14:textId="77777777" w:rsidR="00EE7359" w:rsidRPr="0016675A" w:rsidRDefault="00EE7359" w:rsidP="00C60132">
            <w:pPr>
              <w:ind w:left="325"/>
              <w:contextualSpacing/>
              <w:jc w:val="both"/>
              <w:rPr>
                <w:lang w:val="nl-NL"/>
              </w:rPr>
            </w:pPr>
          </w:p>
        </w:tc>
        <w:tc>
          <w:tcPr>
            <w:tcW w:w="1701" w:type="dxa"/>
          </w:tcPr>
          <w:p w14:paraId="149658A3" w14:textId="77777777" w:rsidR="00EE7359" w:rsidRPr="0016675A" w:rsidRDefault="00EE7359" w:rsidP="00C60132">
            <w:pPr>
              <w:jc w:val="both"/>
              <w:rPr>
                <w:lang w:val="nl-NL"/>
              </w:rPr>
            </w:pPr>
          </w:p>
        </w:tc>
        <w:tc>
          <w:tcPr>
            <w:tcW w:w="1701" w:type="dxa"/>
          </w:tcPr>
          <w:p w14:paraId="66D313F8" w14:textId="77777777" w:rsidR="00EE7359" w:rsidRPr="0016675A" w:rsidRDefault="00EE7359" w:rsidP="00C60132">
            <w:pPr>
              <w:jc w:val="both"/>
              <w:rPr>
                <w:lang w:val="nl-NL"/>
              </w:rPr>
            </w:pPr>
          </w:p>
        </w:tc>
      </w:tr>
      <w:tr w:rsidR="00EE7359" w:rsidRPr="0016675A" w14:paraId="7F89D6BA" w14:textId="77777777" w:rsidTr="00B024BD">
        <w:tc>
          <w:tcPr>
            <w:tcW w:w="2972" w:type="dxa"/>
          </w:tcPr>
          <w:p w14:paraId="28888DBD" w14:textId="14ED4227" w:rsidR="00EE7359" w:rsidRPr="0016675A" w:rsidRDefault="00EE7359" w:rsidP="00C60132">
            <w:pPr>
              <w:jc w:val="both"/>
              <w:rPr>
                <w:lang w:val="nl-NL"/>
              </w:rPr>
            </w:pPr>
            <w:r w:rsidRPr="0016675A">
              <w:rPr>
                <w:lang w:val="nl-NL"/>
              </w:rPr>
              <w:t>Werktempo en hoge werkdruk (« coups de feu »</w:t>
            </w:r>
            <w:r>
              <w:rPr>
                <w:lang w:val="nl-NL"/>
              </w:rPr>
              <w:t>)</w:t>
            </w:r>
          </w:p>
        </w:tc>
        <w:tc>
          <w:tcPr>
            <w:tcW w:w="2126" w:type="dxa"/>
          </w:tcPr>
          <w:p w14:paraId="19B24249" w14:textId="77777777" w:rsidR="00EE7359" w:rsidRPr="0016675A" w:rsidRDefault="00EE7359" w:rsidP="00EE7359">
            <w:pPr>
              <w:numPr>
                <w:ilvl w:val="0"/>
                <w:numId w:val="2"/>
              </w:numPr>
              <w:contextualSpacing/>
              <w:jc w:val="both"/>
              <w:rPr>
                <w:lang w:val="nl-NL"/>
              </w:rPr>
            </w:pPr>
            <w:r w:rsidRPr="0016675A">
              <w:rPr>
                <w:lang w:val="nl-NL"/>
              </w:rPr>
              <w:t>Stress</w:t>
            </w:r>
          </w:p>
          <w:p w14:paraId="66A5ADF4" w14:textId="77777777" w:rsidR="00EE7359" w:rsidRPr="0016675A" w:rsidRDefault="00EE7359" w:rsidP="00EE7359">
            <w:pPr>
              <w:numPr>
                <w:ilvl w:val="0"/>
                <w:numId w:val="2"/>
              </w:numPr>
              <w:contextualSpacing/>
              <w:jc w:val="both"/>
              <w:rPr>
                <w:lang w:val="nl-NL"/>
              </w:rPr>
            </w:pPr>
            <w:r w:rsidRPr="0016675A">
              <w:rPr>
                <w:lang w:val="nl-NL"/>
              </w:rPr>
              <w:t>Vermoeidheid</w:t>
            </w:r>
          </w:p>
        </w:tc>
        <w:tc>
          <w:tcPr>
            <w:tcW w:w="1276" w:type="dxa"/>
          </w:tcPr>
          <w:p w14:paraId="7D0F55C2" w14:textId="77777777" w:rsidR="00EE7359" w:rsidRPr="0016675A" w:rsidRDefault="00EE7359" w:rsidP="00C60132">
            <w:pPr>
              <w:jc w:val="both"/>
              <w:rPr>
                <w:lang w:val="nl-NL"/>
              </w:rPr>
            </w:pPr>
          </w:p>
        </w:tc>
        <w:tc>
          <w:tcPr>
            <w:tcW w:w="4961" w:type="dxa"/>
          </w:tcPr>
          <w:p w14:paraId="5059F7CD" w14:textId="77777777" w:rsidR="00EE7359" w:rsidRPr="0016675A" w:rsidRDefault="00EE7359" w:rsidP="00C60132">
            <w:pPr>
              <w:jc w:val="both"/>
              <w:rPr>
                <w:u w:val="single"/>
                <w:lang w:val="nl-NL"/>
              </w:rPr>
            </w:pPr>
            <w:r w:rsidRPr="0016675A">
              <w:rPr>
                <w:u w:val="single"/>
                <w:lang w:val="nl-NL"/>
              </w:rPr>
              <w:t>Organisatorische maatregelen</w:t>
            </w:r>
          </w:p>
          <w:p w14:paraId="268444EC" w14:textId="77777777" w:rsidR="00EE7359" w:rsidRPr="0016675A" w:rsidRDefault="00EE7359" w:rsidP="00EE7359">
            <w:pPr>
              <w:numPr>
                <w:ilvl w:val="0"/>
                <w:numId w:val="3"/>
              </w:numPr>
              <w:ind w:left="325"/>
              <w:contextualSpacing/>
              <w:jc w:val="both"/>
              <w:rPr>
                <w:lang w:val="nl-NL"/>
              </w:rPr>
            </w:pPr>
            <w:r w:rsidRPr="0016675A">
              <w:rPr>
                <w:lang w:val="nl-NL"/>
              </w:rPr>
              <w:t>Organisatie van het voorbereidend werk</w:t>
            </w:r>
          </w:p>
          <w:p w14:paraId="3B54D638" w14:textId="77777777" w:rsidR="00EE7359" w:rsidRPr="0016675A" w:rsidRDefault="00EE7359" w:rsidP="00EE7359">
            <w:pPr>
              <w:numPr>
                <w:ilvl w:val="0"/>
                <w:numId w:val="3"/>
              </w:numPr>
              <w:ind w:left="325"/>
              <w:contextualSpacing/>
              <w:jc w:val="both"/>
              <w:rPr>
                <w:lang w:val="nl-NL"/>
              </w:rPr>
            </w:pPr>
            <w:r w:rsidRPr="0016675A">
              <w:rPr>
                <w:lang w:val="nl-NL"/>
              </w:rPr>
              <w:t>Voorzie</w:t>
            </w:r>
            <w:r>
              <w:rPr>
                <w:lang w:val="nl-NL"/>
              </w:rPr>
              <w:t xml:space="preserve"> in</w:t>
            </w:r>
            <w:r w:rsidRPr="0016675A">
              <w:rPr>
                <w:lang w:val="nl-NL"/>
              </w:rPr>
              <w:t xml:space="preserve"> vlot toegankelijke doorgangszones voor de gerechten-zaal</w:t>
            </w:r>
          </w:p>
          <w:p w14:paraId="40AAFCEF" w14:textId="77777777" w:rsidR="00EE7359" w:rsidRPr="0016675A" w:rsidRDefault="00EE7359" w:rsidP="00EE7359">
            <w:pPr>
              <w:numPr>
                <w:ilvl w:val="0"/>
                <w:numId w:val="3"/>
              </w:numPr>
              <w:ind w:left="325"/>
              <w:contextualSpacing/>
              <w:jc w:val="both"/>
              <w:rPr>
                <w:lang w:val="nl-NL"/>
              </w:rPr>
            </w:pPr>
            <w:r w:rsidRPr="0016675A">
              <w:rPr>
                <w:lang w:val="nl-NL"/>
              </w:rPr>
              <w:t>Definieer de modaliteiten rond identificatie van de gerechten</w:t>
            </w:r>
          </w:p>
          <w:p w14:paraId="7AB62773" w14:textId="77777777" w:rsidR="00EE7359" w:rsidRPr="0016675A" w:rsidRDefault="00EE7359" w:rsidP="00EE7359">
            <w:pPr>
              <w:numPr>
                <w:ilvl w:val="0"/>
                <w:numId w:val="3"/>
              </w:numPr>
              <w:ind w:left="325"/>
              <w:contextualSpacing/>
              <w:jc w:val="both"/>
              <w:rPr>
                <w:lang w:val="nl-NL"/>
              </w:rPr>
            </w:pPr>
            <w:r w:rsidRPr="0016675A">
              <w:rPr>
                <w:lang w:val="nl-NL"/>
              </w:rPr>
              <w:t>Pas het aantal kelners aan de toestroom aan</w:t>
            </w:r>
          </w:p>
          <w:p w14:paraId="391463AF" w14:textId="77777777" w:rsidR="00EE7359" w:rsidRPr="0016675A" w:rsidRDefault="00EE7359" w:rsidP="00EE7359">
            <w:pPr>
              <w:numPr>
                <w:ilvl w:val="0"/>
                <w:numId w:val="3"/>
              </w:numPr>
              <w:ind w:left="325"/>
              <w:contextualSpacing/>
              <w:jc w:val="both"/>
              <w:rPr>
                <w:lang w:val="nl-NL"/>
              </w:rPr>
            </w:pPr>
            <w:r w:rsidRPr="0016675A">
              <w:rPr>
                <w:lang w:val="nl-NL"/>
              </w:rPr>
              <w:t>Organiseer en coördineer de bediening in de zaal (zones toegewezen aan elke kelner, verdeling van de rollen, enz.)</w:t>
            </w:r>
          </w:p>
          <w:p w14:paraId="5E41029F" w14:textId="77777777" w:rsidR="00EE7359" w:rsidRPr="0016675A" w:rsidRDefault="00EE7359" w:rsidP="00EE7359">
            <w:pPr>
              <w:numPr>
                <w:ilvl w:val="0"/>
                <w:numId w:val="3"/>
              </w:numPr>
              <w:ind w:left="325"/>
              <w:contextualSpacing/>
              <w:jc w:val="both"/>
              <w:rPr>
                <w:lang w:val="nl-NL"/>
              </w:rPr>
            </w:pPr>
            <w:r w:rsidRPr="0016675A">
              <w:rPr>
                <w:lang w:val="nl-NL"/>
              </w:rPr>
              <w:t>Organiseer pauzes</w:t>
            </w:r>
          </w:p>
          <w:p w14:paraId="7F0E63A0" w14:textId="77777777" w:rsidR="00EE7359" w:rsidRPr="0016675A" w:rsidRDefault="00EE7359" w:rsidP="00C60132">
            <w:pPr>
              <w:ind w:left="325"/>
              <w:contextualSpacing/>
              <w:jc w:val="both"/>
              <w:rPr>
                <w:lang w:val="nl-NL"/>
              </w:rPr>
            </w:pPr>
          </w:p>
        </w:tc>
        <w:tc>
          <w:tcPr>
            <w:tcW w:w="1701" w:type="dxa"/>
          </w:tcPr>
          <w:p w14:paraId="6610F778" w14:textId="77777777" w:rsidR="00EE7359" w:rsidRPr="0016675A" w:rsidRDefault="00EE7359" w:rsidP="00C60132">
            <w:pPr>
              <w:jc w:val="both"/>
              <w:rPr>
                <w:lang w:val="nl-NL"/>
              </w:rPr>
            </w:pPr>
          </w:p>
        </w:tc>
        <w:tc>
          <w:tcPr>
            <w:tcW w:w="1701" w:type="dxa"/>
          </w:tcPr>
          <w:p w14:paraId="33F2AAA9" w14:textId="77777777" w:rsidR="00EE7359" w:rsidRPr="0016675A" w:rsidRDefault="00EE7359" w:rsidP="00C60132">
            <w:pPr>
              <w:jc w:val="both"/>
              <w:rPr>
                <w:lang w:val="nl-NL"/>
              </w:rPr>
            </w:pPr>
          </w:p>
        </w:tc>
      </w:tr>
      <w:tr w:rsidR="00EE7359" w:rsidRPr="0016675A" w14:paraId="077A5E71" w14:textId="77777777" w:rsidTr="00B024BD">
        <w:tc>
          <w:tcPr>
            <w:tcW w:w="2972" w:type="dxa"/>
          </w:tcPr>
          <w:p w14:paraId="65FFACC2" w14:textId="77777777" w:rsidR="00EE7359" w:rsidRPr="0016675A" w:rsidRDefault="00EE7359" w:rsidP="00C60132">
            <w:pPr>
              <w:jc w:val="both"/>
              <w:rPr>
                <w:lang w:val="nl-NL"/>
              </w:rPr>
            </w:pPr>
            <w:r w:rsidRPr="0016675A">
              <w:rPr>
                <w:lang w:val="nl-NL"/>
              </w:rPr>
              <w:t>Omgaan met klanten</w:t>
            </w:r>
          </w:p>
        </w:tc>
        <w:tc>
          <w:tcPr>
            <w:tcW w:w="2126" w:type="dxa"/>
          </w:tcPr>
          <w:p w14:paraId="1C936CD0" w14:textId="77777777" w:rsidR="00EE7359" w:rsidRPr="0016675A" w:rsidRDefault="00EE7359" w:rsidP="00EE7359">
            <w:pPr>
              <w:numPr>
                <w:ilvl w:val="0"/>
                <w:numId w:val="2"/>
              </w:numPr>
              <w:contextualSpacing/>
              <w:jc w:val="both"/>
              <w:rPr>
                <w:lang w:val="nl-NL"/>
              </w:rPr>
            </w:pPr>
            <w:r w:rsidRPr="0016675A">
              <w:rPr>
                <w:lang w:val="nl-NL"/>
              </w:rPr>
              <w:t>Stress</w:t>
            </w:r>
          </w:p>
          <w:p w14:paraId="5EC23556" w14:textId="77777777" w:rsidR="00EE7359" w:rsidRPr="0016675A" w:rsidRDefault="00EE7359" w:rsidP="00EE7359">
            <w:pPr>
              <w:numPr>
                <w:ilvl w:val="0"/>
                <w:numId w:val="2"/>
              </w:numPr>
              <w:contextualSpacing/>
              <w:jc w:val="both"/>
              <w:rPr>
                <w:lang w:val="nl-NL"/>
              </w:rPr>
            </w:pPr>
            <w:r w:rsidRPr="0012692C">
              <w:rPr>
                <w:rFonts w:cstheme="minorHAnsi"/>
                <w:lang w:val="nl-NL"/>
              </w:rPr>
              <w:t>Agressiviteit</w:t>
            </w:r>
          </w:p>
          <w:p w14:paraId="5B8512E9" w14:textId="77777777" w:rsidR="00EE7359" w:rsidRPr="0016675A" w:rsidRDefault="00EE7359" w:rsidP="00EE7359">
            <w:pPr>
              <w:numPr>
                <w:ilvl w:val="0"/>
                <w:numId w:val="2"/>
              </w:numPr>
              <w:contextualSpacing/>
              <w:jc w:val="both"/>
              <w:rPr>
                <w:lang w:val="nl-NL"/>
              </w:rPr>
            </w:pPr>
            <w:r w:rsidRPr="0016675A">
              <w:rPr>
                <w:lang w:val="nl-NL"/>
              </w:rPr>
              <w:t>Geweld</w:t>
            </w:r>
          </w:p>
        </w:tc>
        <w:tc>
          <w:tcPr>
            <w:tcW w:w="1276" w:type="dxa"/>
          </w:tcPr>
          <w:p w14:paraId="1B33595A" w14:textId="77777777" w:rsidR="00EE7359" w:rsidRPr="0016675A" w:rsidRDefault="00EE7359" w:rsidP="00C60132">
            <w:pPr>
              <w:jc w:val="both"/>
              <w:rPr>
                <w:lang w:val="nl-NL"/>
              </w:rPr>
            </w:pPr>
          </w:p>
        </w:tc>
        <w:tc>
          <w:tcPr>
            <w:tcW w:w="4961" w:type="dxa"/>
          </w:tcPr>
          <w:p w14:paraId="1BF789F8" w14:textId="77777777" w:rsidR="00EE7359" w:rsidRPr="0016675A" w:rsidRDefault="00EE7359" w:rsidP="00C60132">
            <w:pPr>
              <w:jc w:val="both"/>
              <w:rPr>
                <w:u w:val="single"/>
                <w:lang w:val="nl-NL"/>
              </w:rPr>
            </w:pPr>
            <w:r w:rsidRPr="0016675A">
              <w:rPr>
                <w:u w:val="single"/>
                <w:lang w:val="nl-NL"/>
              </w:rPr>
              <w:t>Organisatorische maatregelen</w:t>
            </w:r>
          </w:p>
          <w:p w14:paraId="0274B262" w14:textId="77777777" w:rsidR="00EE7359" w:rsidRPr="0016675A" w:rsidRDefault="00EE7359" w:rsidP="00EE7359">
            <w:pPr>
              <w:numPr>
                <w:ilvl w:val="0"/>
                <w:numId w:val="3"/>
              </w:numPr>
              <w:ind w:left="325"/>
              <w:contextualSpacing/>
              <w:jc w:val="both"/>
              <w:rPr>
                <w:lang w:val="nl-NL"/>
              </w:rPr>
            </w:pPr>
            <w:r w:rsidRPr="0016675A">
              <w:rPr>
                <w:lang w:val="nl-NL"/>
              </w:rPr>
              <w:t xml:space="preserve">Voorzie </w:t>
            </w:r>
            <w:r>
              <w:rPr>
                <w:lang w:val="nl-NL"/>
              </w:rPr>
              <w:t xml:space="preserve">in </w:t>
            </w:r>
            <w:r w:rsidRPr="0016675A">
              <w:rPr>
                <w:lang w:val="nl-NL"/>
              </w:rPr>
              <w:t>een opleiding rond conflictbeheersing</w:t>
            </w:r>
          </w:p>
          <w:p w14:paraId="51EC116C" w14:textId="77777777" w:rsidR="00EE7359" w:rsidRPr="0016675A" w:rsidRDefault="00EE7359" w:rsidP="00EE7359">
            <w:pPr>
              <w:numPr>
                <w:ilvl w:val="0"/>
                <w:numId w:val="3"/>
              </w:numPr>
              <w:ind w:left="325"/>
              <w:contextualSpacing/>
              <w:jc w:val="both"/>
              <w:rPr>
                <w:lang w:val="nl-NL"/>
              </w:rPr>
            </w:pPr>
            <w:r w:rsidRPr="0016675A">
              <w:rPr>
                <w:lang w:val="nl-NL"/>
              </w:rPr>
              <w:t>Voer een duidelijke procedure in voor de omgang met moeilijke klanten (klachten, ongewenst gedrag, enz.)</w:t>
            </w:r>
          </w:p>
          <w:p w14:paraId="68654270" w14:textId="77777777" w:rsidR="00EE7359" w:rsidRPr="0016675A" w:rsidRDefault="00EE7359" w:rsidP="00EE7359">
            <w:pPr>
              <w:numPr>
                <w:ilvl w:val="0"/>
                <w:numId w:val="3"/>
              </w:numPr>
              <w:ind w:left="325"/>
              <w:contextualSpacing/>
              <w:jc w:val="both"/>
              <w:rPr>
                <w:lang w:val="nl-NL"/>
              </w:rPr>
            </w:pPr>
            <w:r w:rsidRPr="0016675A">
              <w:rPr>
                <w:lang w:val="nl-NL"/>
              </w:rPr>
              <w:t xml:space="preserve">Voorzie </w:t>
            </w:r>
            <w:r>
              <w:rPr>
                <w:lang w:val="nl-NL"/>
              </w:rPr>
              <w:t xml:space="preserve">in </w:t>
            </w:r>
            <w:r w:rsidRPr="0016675A">
              <w:rPr>
                <w:lang w:val="nl-NL"/>
              </w:rPr>
              <w:t xml:space="preserve">een procedure in geval van agressie of pestgedrag </w:t>
            </w:r>
          </w:p>
          <w:p w14:paraId="0FB2AA3E" w14:textId="77777777" w:rsidR="00EE7359" w:rsidRPr="0016675A" w:rsidRDefault="00EE7359" w:rsidP="00EE7359">
            <w:pPr>
              <w:numPr>
                <w:ilvl w:val="0"/>
                <w:numId w:val="3"/>
              </w:numPr>
              <w:ind w:left="325"/>
              <w:contextualSpacing/>
              <w:jc w:val="both"/>
              <w:rPr>
                <w:lang w:val="nl-NL"/>
              </w:rPr>
            </w:pPr>
            <w:r w:rsidRPr="0016675A">
              <w:rPr>
                <w:lang w:val="nl-NL"/>
              </w:rPr>
              <w:t>Verleen informatie over de procedures in geval van pestgedrag en geweld op het werk</w:t>
            </w:r>
          </w:p>
          <w:p w14:paraId="5439C10C" w14:textId="77777777" w:rsidR="00EE7359" w:rsidRPr="0016675A" w:rsidRDefault="00EE7359" w:rsidP="00C60132">
            <w:pPr>
              <w:ind w:left="325"/>
              <w:contextualSpacing/>
              <w:jc w:val="both"/>
              <w:rPr>
                <w:lang w:val="nl-NL"/>
              </w:rPr>
            </w:pPr>
          </w:p>
        </w:tc>
        <w:tc>
          <w:tcPr>
            <w:tcW w:w="1701" w:type="dxa"/>
          </w:tcPr>
          <w:p w14:paraId="46AFCFDC" w14:textId="77777777" w:rsidR="00EE7359" w:rsidRPr="0016675A" w:rsidRDefault="00EE7359" w:rsidP="00C60132">
            <w:pPr>
              <w:jc w:val="both"/>
              <w:rPr>
                <w:lang w:val="nl-NL"/>
              </w:rPr>
            </w:pPr>
          </w:p>
        </w:tc>
        <w:tc>
          <w:tcPr>
            <w:tcW w:w="1701" w:type="dxa"/>
          </w:tcPr>
          <w:p w14:paraId="61C61757" w14:textId="77777777" w:rsidR="00EE7359" w:rsidRPr="0016675A" w:rsidRDefault="00EE7359" w:rsidP="00C60132">
            <w:pPr>
              <w:jc w:val="both"/>
              <w:rPr>
                <w:lang w:val="nl-NL"/>
              </w:rPr>
            </w:pPr>
          </w:p>
        </w:tc>
      </w:tr>
    </w:tbl>
    <w:p w14:paraId="356A5DB2" w14:textId="59D930CD" w:rsidR="00EE7359" w:rsidRPr="0016675A" w:rsidRDefault="00E742BB" w:rsidP="00E742BB">
      <w:pPr>
        <w:ind w:right="-784"/>
        <w:rPr>
          <w:sz w:val="12"/>
          <w:lang w:val="nl-NL"/>
        </w:rPr>
      </w:pPr>
      <w:r w:rsidRPr="006059C1">
        <w:rPr>
          <w:rFonts w:ascii="Calibri" w:eastAsia="Calibri" w:hAnsi="Calibri" w:cs="Arial"/>
          <w:b/>
          <w:bCs/>
          <w:sz w:val="24"/>
          <w:szCs w:val="24"/>
          <w:u w:val="single"/>
        </w:rPr>
        <w:t>DISCLAIMER</w:t>
      </w:r>
      <w:r w:rsidRPr="006059C1">
        <w:rPr>
          <w:rFonts w:ascii="Calibri" w:eastAsia="Calibri" w:hAnsi="Calibri" w:cs="Arial"/>
          <w:b/>
          <w:bCs/>
          <w:sz w:val="24"/>
          <w:szCs w:val="24"/>
        </w:rPr>
        <w:t xml:space="preserve"> : </w:t>
      </w:r>
      <w:r w:rsidRPr="006059C1">
        <w:rPr>
          <w:rFonts w:ascii="Calibri" w:eastAsia="Calibri" w:hAnsi="Calibri" w:cs="Arial"/>
          <w:b/>
          <w:bCs/>
          <w:iCs/>
          <w:sz w:val="24"/>
          <w:szCs w:val="24"/>
        </w:rPr>
        <w:t xml:space="preserve">Deze risico-evaluatie is louter indicatief en dient aangepast te worden aan de reële situatie binnen de onderneming. </w:t>
      </w:r>
      <w:r w:rsidRPr="006059C1">
        <w:rPr>
          <w:b/>
          <w:bCs/>
          <w:iCs/>
          <w:sz w:val="24"/>
          <w:szCs w:val="24"/>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6059C1">
        <w:rPr>
          <w:rFonts w:ascii="Calibri" w:eastAsia="Calibri" w:hAnsi="Calibri" w:cs="Arial"/>
          <w:b/>
          <w:bCs/>
          <w:iCs/>
          <w:sz w:val="24"/>
          <w:szCs w:val="24"/>
        </w:rPr>
        <w:t>Bovendien zijn er verschillende manieren van risico-evaluatie mogelijk, voorbeelden zijn de risicograaf, de Kinney-methode of beoordeling van het risico d.m.v. toekennen van gradaties (zeer klein, klein, middelmatig, groot, zeer groot).</w:t>
      </w:r>
    </w:p>
    <w:sectPr w:rsidR="00EE7359" w:rsidRPr="0016675A" w:rsidSect="00EE7359">
      <w:headerReference w:type="default" r:id="rId11"/>
      <w:head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A2E42" w14:textId="77777777" w:rsidR="00EE7359" w:rsidRDefault="00EE7359" w:rsidP="00EE7359">
      <w:pPr>
        <w:spacing w:after="0" w:line="240" w:lineRule="auto"/>
      </w:pPr>
      <w:r>
        <w:separator/>
      </w:r>
    </w:p>
  </w:endnote>
  <w:endnote w:type="continuationSeparator" w:id="0">
    <w:p w14:paraId="7523A4BA" w14:textId="77777777" w:rsidR="00EE7359" w:rsidRDefault="00EE7359" w:rsidP="00EE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0B1F4" w14:textId="77777777" w:rsidR="00EE7359" w:rsidRDefault="00EE7359" w:rsidP="00EE7359">
      <w:pPr>
        <w:spacing w:after="0" w:line="240" w:lineRule="auto"/>
      </w:pPr>
      <w:r>
        <w:separator/>
      </w:r>
    </w:p>
  </w:footnote>
  <w:footnote w:type="continuationSeparator" w:id="0">
    <w:p w14:paraId="0AB129F7" w14:textId="77777777" w:rsidR="00EE7359" w:rsidRDefault="00EE7359" w:rsidP="00EE7359">
      <w:pPr>
        <w:spacing w:after="0" w:line="240" w:lineRule="auto"/>
      </w:pPr>
      <w:r>
        <w:continuationSeparator/>
      </w:r>
    </w:p>
  </w:footnote>
  <w:footnote w:id="1">
    <w:p w14:paraId="743D8FCC" w14:textId="04715529" w:rsidR="0078002B" w:rsidRPr="007A63D7" w:rsidRDefault="0078002B">
      <w:pPr>
        <w:pStyle w:val="Notedebasdepage"/>
        <w:rPr>
          <w:lang w:val="en-GB"/>
        </w:rPr>
      </w:pPr>
      <w:r>
        <w:rPr>
          <w:rStyle w:val="Appelnotedebasdep"/>
        </w:rPr>
        <w:footnoteRef/>
      </w:r>
      <w:r>
        <w:t xml:space="preserve"> </w:t>
      </w:r>
      <w:r w:rsidR="007A63D7" w:rsidRPr="007A63D7">
        <w:rPr>
          <w:lang w:val="en-GB"/>
        </w:rPr>
        <w:t>RSI of repetitive strain injury i</w:t>
      </w:r>
      <w:r w:rsidR="007A63D7">
        <w:rPr>
          <w:lang w:val="en-GB"/>
        </w:rPr>
        <w:t xml:space="preserve">s </w:t>
      </w:r>
      <w:proofErr w:type="spellStart"/>
      <w:r w:rsidR="007A63D7">
        <w:rPr>
          <w:lang w:val="en-GB"/>
        </w:rPr>
        <w:t>een</w:t>
      </w:r>
      <w:proofErr w:type="spellEnd"/>
      <w:r w:rsidR="007A63D7">
        <w:rPr>
          <w:lang w:val="en-GB"/>
        </w:rPr>
        <w:t xml:space="preserve"> </w:t>
      </w:r>
      <w:proofErr w:type="spellStart"/>
      <w:r w:rsidR="007A63D7">
        <w:rPr>
          <w:lang w:val="en-GB"/>
        </w:rPr>
        <w:t>letsel</w:t>
      </w:r>
      <w:proofErr w:type="spellEnd"/>
      <w:r w:rsidR="007A63D7">
        <w:rPr>
          <w:lang w:val="en-GB"/>
        </w:rPr>
        <w:t xml:space="preserve"> </w:t>
      </w:r>
      <w:proofErr w:type="spellStart"/>
      <w:r w:rsidR="007A63D7">
        <w:rPr>
          <w:lang w:val="en-GB"/>
        </w:rPr>
        <w:t>dat</w:t>
      </w:r>
      <w:proofErr w:type="spellEnd"/>
      <w:r w:rsidR="007A63D7">
        <w:rPr>
          <w:lang w:val="en-GB"/>
        </w:rPr>
        <w:t xml:space="preserve"> </w:t>
      </w:r>
      <w:proofErr w:type="spellStart"/>
      <w:r w:rsidR="007A63D7">
        <w:rPr>
          <w:lang w:val="en-GB"/>
        </w:rPr>
        <w:t>ontstaat</w:t>
      </w:r>
      <w:proofErr w:type="spellEnd"/>
      <w:r w:rsidR="007A63D7">
        <w:rPr>
          <w:lang w:val="en-GB"/>
        </w:rPr>
        <w:t xml:space="preserve"> door </w:t>
      </w:r>
      <w:proofErr w:type="spellStart"/>
      <w:r w:rsidR="00A9694B">
        <w:rPr>
          <w:lang w:val="en-GB"/>
        </w:rPr>
        <w:t>overbelasting</w:t>
      </w:r>
      <w:proofErr w:type="spellEnd"/>
      <w:r w:rsidR="00A9694B">
        <w:rPr>
          <w:lang w:val="en-GB"/>
        </w:rPr>
        <w:t xml:space="preserve"> van </w:t>
      </w:r>
      <w:proofErr w:type="spellStart"/>
      <w:r w:rsidR="00A9694B">
        <w:rPr>
          <w:lang w:val="en-GB"/>
        </w:rPr>
        <w:t>spieren</w:t>
      </w:r>
      <w:proofErr w:type="spellEnd"/>
      <w:r w:rsidR="00A9694B">
        <w:rPr>
          <w:lang w:val="en-GB"/>
        </w:rPr>
        <w:t xml:space="preserve"> </w:t>
      </w:r>
      <w:proofErr w:type="spellStart"/>
      <w:r w:rsidR="00A9694B">
        <w:rPr>
          <w:lang w:val="en-GB"/>
        </w:rPr>
        <w:t>en</w:t>
      </w:r>
      <w:proofErr w:type="spellEnd"/>
      <w:r w:rsidR="00A9694B">
        <w:rPr>
          <w:lang w:val="en-GB"/>
        </w:rPr>
        <w:t xml:space="preserve"> </w:t>
      </w:r>
      <w:proofErr w:type="spellStart"/>
      <w:r w:rsidR="00A9694B">
        <w:rPr>
          <w:lang w:val="en-GB"/>
        </w:rPr>
        <w:t>gewrichten</w:t>
      </w:r>
      <w:proofErr w:type="spellEnd"/>
      <w:r w:rsidR="00A9694B">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786F" w14:textId="5285AAD3" w:rsidR="00D65E54" w:rsidRDefault="00D65E54">
    <w:pPr>
      <w:pStyle w:val="En-tte"/>
    </w:pPr>
    <w:r>
      <w:rPr>
        <w:noProof/>
      </w:rPr>
      <w:drawing>
        <wp:inline distT="0" distB="0" distL="0" distR="0" wp14:anchorId="6CF74667" wp14:editId="6554D0E1">
          <wp:extent cx="743585" cy="719455"/>
          <wp:effectExtent l="0" t="0" r="0" b="4445"/>
          <wp:docPr id="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1945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FD8E" w14:textId="16BD902F" w:rsidR="00EE7359" w:rsidRDefault="00EE7359">
    <w:pPr>
      <w:pStyle w:val="En-tte"/>
    </w:pPr>
    <w:r>
      <w:rPr>
        <w:noProof/>
      </w:rPr>
      <w:drawing>
        <wp:inline distT="0" distB="0" distL="0" distR="0" wp14:anchorId="015117C5" wp14:editId="1F0998FD">
          <wp:extent cx="743585" cy="719455"/>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4403"/>
    <w:multiLevelType w:val="hybridMultilevel"/>
    <w:tmpl w:val="CE7E73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2828F9"/>
    <w:multiLevelType w:val="hybridMultilevel"/>
    <w:tmpl w:val="2D429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C23C82"/>
    <w:multiLevelType w:val="hybridMultilevel"/>
    <w:tmpl w:val="FBF473F0"/>
    <w:lvl w:ilvl="0" w:tplc="3B244504">
      <w:start w:val="1"/>
      <w:numFmt w:val="bullet"/>
      <w:lvlText w:val=""/>
      <w:lvlJc w:val="left"/>
      <w:pPr>
        <w:ind w:left="720" w:hanging="360"/>
      </w:pPr>
      <w:rPr>
        <w:rFonts w:ascii="Symbol" w:hAnsi="Symbol" w:hint="default"/>
        <w:lang w:val="nl-NL"/>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7815E2"/>
    <w:multiLevelType w:val="hybridMultilevel"/>
    <w:tmpl w:val="9D38FA0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DE04F32"/>
    <w:multiLevelType w:val="hybridMultilevel"/>
    <w:tmpl w:val="CA70AB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35361D2"/>
    <w:multiLevelType w:val="hybridMultilevel"/>
    <w:tmpl w:val="250C99F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76450295"/>
    <w:multiLevelType w:val="hybridMultilevel"/>
    <w:tmpl w:val="6D5CE962"/>
    <w:lvl w:ilvl="0" w:tplc="15F4AEFE">
      <w:start w:val="1"/>
      <w:numFmt w:val="bullet"/>
      <w:lvlText w:val=""/>
      <w:lvlJc w:val="left"/>
      <w:pPr>
        <w:ind w:left="720" w:hanging="360"/>
      </w:pPr>
      <w:rPr>
        <w:rFonts w:ascii="Symbol" w:hAnsi="Symbol" w:hint="default"/>
        <w:lang w:val="nl-NL"/>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D626BFF"/>
    <w:multiLevelType w:val="multilevel"/>
    <w:tmpl w:val="D422BFE4"/>
    <w:lvl w:ilvl="0">
      <w:start w:val="1"/>
      <w:numFmt w:val="decimal"/>
      <w:pStyle w:val="Titre1"/>
      <w:lvlText w:val="%1"/>
      <w:lvlJc w:val="left"/>
      <w:pPr>
        <w:ind w:left="432" w:hanging="432"/>
      </w:pPr>
      <w:rPr>
        <w:rFonts w:asciiTheme="minorHAnsi" w:hAnsiTheme="minorHAnsi" w:cstheme="minorHAnsi" w:hint="default"/>
        <w:b/>
        <w:color w:val="auto"/>
        <w:sz w:val="24"/>
        <w:szCs w:val="24"/>
      </w:rPr>
    </w:lvl>
    <w:lvl w:ilvl="1">
      <w:start w:val="1"/>
      <w:numFmt w:val="decimal"/>
      <w:pStyle w:val="Titre2"/>
      <w:lvlText w:val="%1.%2"/>
      <w:lvlJc w:val="left"/>
      <w:pPr>
        <w:ind w:left="576" w:hanging="576"/>
      </w:pPr>
      <w:rPr>
        <w:rFonts w:asciiTheme="minorHAnsi" w:hAnsiTheme="minorHAnsi" w:hint="default"/>
        <w:b/>
        <w:color w:val="auto"/>
        <w:sz w:val="24"/>
        <w:szCs w:val="24"/>
      </w:rPr>
    </w:lvl>
    <w:lvl w:ilvl="2">
      <w:start w:val="1"/>
      <w:numFmt w:val="decimal"/>
      <w:pStyle w:val="Titre3"/>
      <w:lvlText w:val="%1.%2.%3"/>
      <w:lvlJc w:val="left"/>
      <w:pPr>
        <w:ind w:left="720" w:hanging="720"/>
      </w:pPr>
      <w:rPr>
        <w:rFonts w:asciiTheme="minorHAnsi" w:hAnsiTheme="minorHAnsi" w:hint="default"/>
        <w:b/>
        <w:color w:val="auto"/>
        <w:sz w:val="24"/>
        <w:szCs w:val="24"/>
      </w:rPr>
    </w:lvl>
    <w:lvl w:ilvl="3">
      <w:start w:val="1"/>
      <w:numFmt w:val="decimal"/>
      <w:pStyle w:val="Titre4"/>
      <w:lvlText w:val="%1.%2.%3.%4"/>
      <w:lvlJc w:val="left"/>
      <w:pPr>
        <w:ind w:left="864" w:hanging="864"/>
      </w:pPr>
      <w:rPr>
        <w:rFonts w:hint="default"/>
        <w:i w:val="0"/>
        <w:u w:val="none"/>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7"/>
  </w:num>
  <w:num w:numId="2">
    <w:abstractNumId w:val="3"/>
  </w:num>
  <w:num w:numId="3">
    <w:abstractNumId w:val="6"/>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59"/>
    <w:rsid w:val="00041888"/>
    <w:rsid w:val="000D58BC"/>
    <w:rsid w:val="006059C1"/>
    <w:rsid w:val="0078002B"/>
    <w:rsid w:val="007A63D7"/>
    <w:rsid w:val="00A9694B"/>
    <w:rsid w:val="00B024BD"/>
    <w:rsid w:val="00B946E5"/>
    <w:rsid w:val="00C270CB"/>
    <w:rsid w:val="00D65E54"/>
    <w:rsid w:val="00E742BB"/>
    <w:rsid w:val="00EE735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1748"/>
  <w15:chartTrackingRefBased/>
  <w15:docId w15:val="{8B5179E1-9FAA-4282-9D81-C53A4C04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59"/>
    <w:rPr>
      <w:lang w:val="nl-BE"/>
    </w:rPr>
  </w:style>
  <w:style w:type="paragraph" w:styleId="Titre1">
    <w:name w:val="heading 1"/>
    <w:basedOn w:val="Normal"/>
    <w:next w:val="Normal"/>
    <w:link w:val="Titre1Car"/>
    <w:uiPriority w:val="9"/>
    <w:qFormat/>
    <w:rsid w:val="00EE735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E735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E735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E735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EE735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E735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EE735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EE73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E73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7359"/>
    <w:rPr>
      <w:rFonts w:asciiTheme="majorHAnsi" w:eastAsiaTheme="majorEastAsia" w:hAnsiTheme="majorHAnsi" w:cstheme="majorBidi"/>
      <w:color w:val="2F5496" w:themeColor="accent1" w:themeShade="BF"/>
      <w:sz w:val="32"/>
      <w:szCs w:val="32"/>
      <w:lang w:val="nl-BE"/>
    </w:rPr>
  </w:style>
  <w:style w:type="character" w:customStyle="1" w:styleId="Titre2Car">
    <w:name w:val="Titre 2 Car"/>
    <w:basedOn w:val="Policepardfaut"/>
    <w:link w:val="Titre2"/>
    <w:uiPriority w:val="9"/>
    <w:rsid w:val="00EE7359"/>
    <w:rPr>
      <w:rFonts w:asciiTheme="majorHAnsi" w:eastAsiaTheme="majorEastAsia" w:hAnsiTheme="majorHAnsi" w:cstheme="majorBidi"/>
      <w:color w:val="2F5496" w:themeColor="accent1" w:themeShade="BF"/>
      <w:sz w:val="26"/>
      <w:szCs w:val="26"/>
      <w:lang w:val="nl-BE"/>
    </w:rPr>
  </w:style>
  <w:style w:type="character" w:customStyle="1" w:styleId="Titre3Car">
    <w:name w:val="Titre 3 Car"/>
    <w:basedOn w:val="Policepardfaut"/>
    <w:link w:val="Titre3"/>
    <w:uiPriority w:val="9"/>
    <w:rsid w:val="00EE7359"/>
    <w:rPr>
      <w:rFonts w:asciiTheme="majorHAnsi" w:eastAsiaTheme="majorEastAsia" w:hAnsiTheme="majorHAnsi" w:cstheme="majorBidi"/>
      <w:color w:val="1F3763" w:themeColor="accent1" w:themeShade="7F"/>
      <w:sz w:val="24"/>
      <w:szCs w:val="24"/>
      <w:lang w:val="nl-BE"/>
    </w:rPr>
  </w:style>
  <w:style w:type="character" w:customStyle="1" w:styleId="Titre4Car">
    <w:name w:val="Titre 4 Car"/>
    <w:basedOn w:val="Policepardfaut"/>
    <w:link w:val="Titre4"/>
    <w:uiPriority w:val="9"/>
    <w:rsid w:val="00EE7359"/>
    <w:rPr>
      <w:rFonts w:asciiTheme="majorHAnsi" w:eastAsiaTheme="majorEastAsia" w:hAnsiTheme="majorHAnsi" w:cstheme="majorBidi"/>
      <w:i/>
      <w:iCs/>
      <w:color w:val="2F5496" w:themeColor="accent1" w:themeShade="BF"/>
      <w:lang w:val="nl-BE"/>
    </w:rPr>
  </w:style>
  <w:style w:type="character" w:customStyle="1" w:styleId="Titre5Car">
    <w:name w:val="Titre 5 Car"/>
    <w:basedOn w:val="Policepardfaut"/>
    <w:link w:val="Titre5"/>
    <w:uiPriority w:val="9"/>
    <w:rsid w:val="00EE7359"/>
    <w:rPr>
      <w:rFonts w:asciiTheme="majorHAnsi" w:eastAsiaTheme="majorEastAsia" w:hAnsiTheme="majorHAnsi" w:cstheme="majorBidi"/>
      <w:color w:val="2F5496" w:themeColor="accent1" w:themeShade="BF"/>
      <w:lang w:val="nl-BE"/>
    </w:rPr>
  </w:style>
  <w:style w:type="character" w:customStyle="1" w:styleId="Titre6Car">
    <w:name w:val="Titre 6 Car"/>
    <w:basedOn w:val="Policepardfaut"/>
    <w:link w:val="Titre6"/>
    <w:uiPriority w:val="9"/>
    <w:semiHidden/>
    <w:rsid w:val="00EE7359"/>
    <w:rPr>
      <w:rFonts w:asciiTheme="majorHAnsi" w:eastAsiaTheme="majorEastAsia" w:hAnsiTheme="majorHAnsi" w:cstheme="majorBidi"/>
      <w:color w:val="1F3763" w:themeColor="accent1" w:themeShade="7F"/>
      <w:lang w:val="nl-BE"/>
    </w:rPr>
  </w:style>
  <w:style w:type="character" w:customStyle="1" w:styleId="Titre7Car">
    <w:name w:val="Titre 7 Car"/>
    <w:basedOn w:val="Policepardfaut"/>
    <w:link w:val="Titre7"/>
    <w:uiPriority w:val="9"/>
    <w:semiHidden/>
    <w:rsid w:val="00EE7359"/>
    <w:rPr>
      <w:rFonts w:asciiTheme="majorHAnsi" w:eastAsiaTheme="majorEastAsia" w:hAnsiTheme="majorHAnsi" w:cstheme="majorBidi"/>
      <w:i/>
      <w:iCs/>
      <w:color w:val="1F3763" w:themeColor="accent1" w:themeShade="7F"/>
      <w:lang w:val="nl-BE"/>
    </w:rPr>
  </w:style>
  <w:style w:type="character" w:customStyle="1" w:styleId="Titre8Car">
    <w:name w:val="Titre 8 Car"/>
    <w:basedOn w:val="Policepardfaut"/>
    <w:link w:val="Titre8"/>
    <w:uiPriority w:val="9"/>
    <w:semiHidden/>
    <w:rsid w:val="00EE7359"/>
    <w:rPr>
      <w:rFonts w:asciiTheme="majorHAnsi" w:eastAsiaTheme="majorEastAsia" w:hAnsiTheme="majorHAnsi" w:cstheme="majorBidi"/>
      <w:color w:val="272727" w:themeColor="text1" w:themeTint="D8"/>
      <w:sz w:val="21"/>
      <w:szCs w:val="21"/>
      <w:lang w:val="nl-BE"/>
    </w:rPr>
  </w:style>
  <w:style w:type="character" w:customStyle="1" w:styleId="Titre9Car">
    <w:name w:val="Titre 9 Car"/>
    <w:basedOn w:val="Policepardfaut"/>
    <w:link w:val="Titre9"/>
    <w:uiPriority w:val="9"/>
    <w:semiHidden/>
    <w:rsid w:val="00EE7359"/>
    <w:rPr>
      <w:rFonts w:asciiTheme="majorHAnsi" w:eastAsiaTheme="majorEastAsia" w:hAnsiTheme="majorHAnsi" w:cstheme="majorBidi"/>
      <w:i/>
      <w:iCs/>
      <w:color w:val="272727" w:themeColor="text1" w:themeTint="D8"/>
      <w:sz w:val="21"/>
      <w:szCs w:val="21"/>
      <w:lang w:val="nl-BE"/>
    </w:rPr>
  </w:style>
  <w:style w:type="table" w:customStyle="1" w:styleId="TableGrid2">
    <w:name w:val="Table Grid2"/>
    <w:basedOn w:val="TableauNormal"/>
    <w:next w:val="Grilledutableau"/>
    <w:uiPriority w:val="39"/>
    <w:rsid w:val="00EE7359"/>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EE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E7359"/>
    <w:pPr>
      <w:tabs>
        <w:tab w:val="center" w:pos="4513"/>
        <w:tab w:val="right" w:pos="9026"/>
      </w:tabs>
      <w:spacing w:after="0" w:line="240" w:lineRule="auto"/>
    </w:pPr>
  </w:style>
  <w:style w:type="character" w:customStyle="1" w:styleId="En-tteCar">
    <w:name w:val="En-tête Car"/>
    <w:basedOn w:val="Policepardfaut"/>
    <w:link w:val="En-tte"/>
    <w:uiPriority w:val="99"/>
    <w:rsid w:val="00EE7359"/>
    <w:rPr>
      <w:lang w:val="nl-BE"/>
    </w:rPr>
  </w:style>
  <w:style w:type="paragraph" w:styleId="Pieddepage">
    <w:name w:val="footer"/>
    <w:basedOn w:val="Normal"/>
    <w:link w:val="PieddepageCar"/>
    <w:uiPriority w:val="99"/>
    <w:unhideWhenUsed/>
    <w:rsid w:val="00EE735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E7359"/>
    <w:rPr>
      <w:lang w:val="nl-BE"/>
    </w:rPr>
  </w:style>
  <w:style w:type="paragraph" w:styleId="Notedebasdepage">
    <w:name w:val="footnote text"/>
    <w:basedOn w:val="Normal"/>
    <w:link w:val="NotedebasdepageCar"/>
    <w:uiPriority w:val="99"/>
    <w:semiHidden/>
    <w:unhideWhenUsed/>
    <w:rsid w:val="0078002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002B"/>
    <w:rPr>
      <w:sz w:val="20"/>
      <w:szCs w:val="20"/>
      <w:lang w:val="nl-BE"/>
    </w:rPr>
  </w:style>
  <w:style w:type="character" w:styleId="Appelnotedebasdep">
    <w:name w:val="footnote reference"/>
    <w:basedOn w:val="Policepardfaut"/>
    <w:uiPriority w:val="99"/>
    <w:semiHidden/>
    <w:unhideWhenUsed/>
    <w:rsid w:val="00780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6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5512A-550B-42E8-BFDD-1550A26B9DFA}">
  <ds:schemaRefs>
    <ds:schemaRef ds:uri="http://schemas.microsoft.com/sharepoint/v3/contenttype/forms"/>
  </ds:schemaRefs>
</ds:datastoreItem>
</file>

<file path=customXml/itemProps2.xml><?xml version="1.0" encoding="utf-8"?>
<ds:datastoreItem xmlns:ds="http://schemas.openxmlformats.org/officeDocument/2006/customXml" ds:itemID="{5AA986D5-56E8-4645-9985-8E8394E52D68}">
  <ds:schemaRefs>
    <ds:schemaRef ds:uri="1087e0cc-afe7-487f-aeb1-c3b41e758de3"/>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4a5713cd-e46e-4c42-981c-7e6dd463605e"/>
    <ds:schemaRef ds:uri="http://www.w3.org/XML/1998/namespace"/>
  </ds:schemaRefs>
</ds:datastoreItem>
</file>

<file path=customXml/itemProps3.xml><?xml version="1.0" encoding="utf-8"?>
<ds:datastoreItem xmlns:ds="http://schemas.openxmlformats.org/officeDocument/2006/customXml" ds:itemID="{200CA705-6B68-42C9-BA32-BAE8243D69C9}">
  <ds:schemaRefs>
    <ds:schemaRef ds:uri="http://schemas.openxmlformats.org/officeDocument/2006/bibliography"/>
  </ds:schemaRefs>
</ds:datastoreItem>
</file>

<file path=customXml/itemProps4.xml><?xml version="1.0" encoding="utf-8"?>
<ds:datastoreItem xmlns:ds="http://schemas.openxmlformats.org/officeDocument/2006/customXml" ds:itemID="{1BAEC6E4-6E39-4BA6-A679-F997D48C6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1037</Words>
  <Characters>5705</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10</cp:revision>
  <dcterms:created xsi:type="dcterms:W3CDTF">2020-06-15T13:55:00Z</dcterms:created>
  <dcterms:modified xsi:type="dcterms:W3CDTF">2020-06-19T11:59:00Z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